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BA0" w:rsidRPr="004D01BF" w:rsidRDefault="004D01BF" w:rsidP="004D01BF">
      <w:pPr>
        <w:jc w:val="both"/>
        <w:rPr>
          <w:rFonts w:ascii="Calibri" w:hAnsi="Calibri" w:cs="Calibri"/>
          <w:sz w:val="20"/>
        </w:rPr>
        <w:sectPr w:rsidR="00680BA0" w:rsidRPr="004D01BF" w:rsidSect="00FC06D8">
          <w:headerReference w:type="default" r:id="rId7"/>
          <w:footerReference w:type="default" r:id="rId8"/>
          <w:pgSz w:w="11900" w:h="16840"/>
          <w:pgMar w:top="2126" w:right="561" w:bottom="1440" w:left="482" w:header="284" w:footer="0" w:gutter="0"/>
          <w:cols w:space="708"/>
        </w:sectPr>
      </w:pPr>
      <w:r>
        <w:rPr>
          <w:rFonts w:ascii="Calibri" w:hAnsi="Calibri" w:cs="Calibri"/>
          <w:noProof/>
          <w:sz w:val="20"/>
          <w:lang w:val="en-AU" w:eastAsia="en-AU"/>
        </w:rPr>
        <mc:AlternateContent>
          <mc:Choice Requires="wps">
            <w:drawing>
              <wp:anchor distT="0" distB="0" distL="114300" distR="114300" simplePos="0" relativeHeight="251664384" behindDoc="0" locked="0" layoutInCell="1" allowOverlap="1">
                <wp:simplePos x="0" y="0"/>
                <wp:positionH relativeFrom="column">
                  <wp:posOffset>3580130</wp:posOffset>
                </wp:positionH>
                <wp:positionV relativeFrom="paragraph">
                  <wp:posOffset>2836545</wp:posOffset>
                </wp:positionV>
                <wp:extent cx="3275965" cy="6102985"/>
                <wp:effectExtent l="0" t="0" r="635" b="1206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965" cy="6102985"/>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81.9pt;margin-top:223.35pt;width:257.95pt;height:48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" filled="f" stroked="f">
                <v:path arrowok="t"/>
                <v:textbox inset="0,0,0,0">
                  <w:txbxContent/>
                </v:textbox>
                <w10:wrap type="square"/>
              </v:shape>
            </w:pict>
          </mc:Fallback>
        </mc:AlternateContent>
      </w:r>
      <w:r>
        <w:rPr>
          <w:rFonts w:ascii="Calibri" w:hAnsi="Calibri" w:cs="Calibri"/>
          <w:noProof/>
          <w:sz w:val="20"/>
          <w:lang w:val="en-AU" w:eastAsia="en-AU"/>
        </w:rPr>
        <mc:AlternateContent>
          <mc:Choice Requires="wps">
            <w:drawing>
              <wp:anchor distT="0" distB="0" distL="114300" distR="114300" simplePos="0" relativeHeight="251663360" behindDoc="0" locked="0" layoutInCell="1" allowOverlap="1">
                <wp:simplePos x="0" y="0"/>
                <wp:positionH relativeFrom="column">
                  <wp:posOffset>-13335</wp:posOffset>
                </wp:positionH>
                <wp:positionV relativeFrom="paragraph">
                  <wp:posOffset>2836545</wp:posOffset>
                </wp:positionV>
                <wp:extent cx="3275965" cy="6102985"/>
                <wp:effectExtent l="0" t="0" r="635" b="1206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965" cy="6102985"/>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id="1">
                        <w:txbxContent>
                          <w:p w:rsidR="00ED2A51" w:rsidRPr="004D01BF" w:rsidRDefault="00ED2A51" w:rsidP="004D01BF">
                            <w:pPr>
                              <w:autoSpaceDE w:val="0"/>
                              <w:autoSpaceDN w:val="0"/>
                              <w:adjustRightInd w:val="0"/>
                              <w:jc w:val="both"/>
                              <w:rPr>
                                <w:rFonts w:ascii="Calibri" w:hAnsi="Calibri" w:cs="Calibri"/>
                                <w:b/>
                                <w:bCs/>
                                <w:sz w:val="22"/>
                                <w:szCs w:val="22"/>
                              </w:rPr>
                            </w:pPr>
                            <w:r w:rsidRPr="004D01BF">
                              <w:rPr>
                                <w:rFonts w:ascii="Calibri" w:hAnsi="Calibri" w:cs="Calibri"/>
                                <w:b/>
                                <w:bCs/>
                                <w:sz w:val="22"/>
                                <w:szCs w:val="22"/>
                              </w:rPr>
                              <w:t>What is sexual assault?</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Sexual assault includes any behaviour of a sexual nature which:</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makes the victim feel uncomfortable or afraid, OR</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is unwanted, OR</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occurs without their consent.</w:t>
                            </w:r>
                          </w:p>
                          <w:p w:rsidR="00ED2A51" w:rsidRPr="004D01BF" w:rsidRDefault="00ED2A51" w:rsidP="004D01BF">
                            <w:pPr>
                              <w:autoSpaceDE w:val="0"/>
                              <w:autoSpaceDN w:val="0"/>
                              <w:adjustRightInd w:val="0"/>
                              <w:jc w:val="both"/>
                              <w:rPr>
                                <w:rFonts w:ascii="Calibri" w:hAnsi="Calibri" w:cs="Calibri"/>
                                <w:i/>
                                <w:iCs/>
                                <w:sz w:val="22"/>
                                <w:szCs w:val="22"/>
                              </w:rPr>
                            </w:pPr>
                          </w:p>
                          <w:p w:rsidR="00ED2A51" w:rsidRPr="004D01BF" w:rsidRDefault="00ED2A51" w:rsidP="004D01BF">
                            <w:pPr>
                              <w:autoSpaceDE w:val="0"/>
                              <w:autoSpaceDN w:val="0"/>
                              <w:adjustRightInd w:val="0"/>
                              <w:jc w:val="both"/>
                              <w:rPr>
                                <w:rFonts w:ascii="Calibri" w:hAnsi="Calibri" w:cs="Calibri"/>
                                <w:i/>
                                <w:iCs/>
                                <w:sz w:val="22"/>
                                <w:szCs w:val="22"/>
                              </w:rPr>
                            </w:pPr>
                            <w:r w:rsidRPr="004D01BF">
                              <w:rPr>
                                <w:rFonts w:ascii="Calibri" w:hAnsi="Calibri" w:cs="Calibri"/>
                                <w:i/>
                                <w:iCs/>
                                <w:sz w:val="22"/>
                                <w:szCs w:val="22"/>
                              </w:rPr>
                              <w:t>This may include</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Touching, fondling or kissing or being forced to touch someone.</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Putting a penis, object or other body part in your vagina or anus, or any contact between mouth</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and genitals.</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Being made to look at, or pose for, pornographic photos/videos.</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Being watched while you are made to perform sexual acts.</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Being forced to watch anyone perform sexual acts.</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Unwanted sexual talking or language suggestive of sex.</w:t>
                            </w:r>
                          </w:p>
                          <w:p w:rsidR="00ED2A51" w:rsidRPr="004D01BF" w:rsidRDefault="00ED2A51" w:rsidP="004D01BF">
                            <w:pPr>
                              <w:autoSpaceDE w:val="0"/>
                              <w:autoSpaceDN w:val="0"/>
                              <w:adjustRightInd w:val="0"/>
                              <w:jc w:val="both"/>
                              <w:rPr>
                                <w:rFonts w:ascii="Calibri" w:hAnsi="Calibri" w:cs="Calibri"/>
                                <w:b/>
                                <w:bCs/>
                                <w:sz w:val="22"/>
                                <w:szCs w:val="22"/>
                              </w:rPr>
                            </w:pPr>
                          </w:p>
                          <w:p w:rsidR="00ED2A51" w:rsidRPr="004D01BF" w:rsidRDefault="00ED2A51" w:rsidP="004D01BF">
                            <w:pPr>
                              <w:autoSpaceDE w:val="0"/>
                              <w:autoSpaceDN w:val="0"/>
                              <w:adjustRightInd w:val="0"/>
                              <w:jc w:val="both"/>
                              <w:rPr>
                                <w:rFonts w:ascii="Calibri" w:hAnsi="Calibri" w:cs="Calibri"/>
                                <w:b/>
                                <w:bCs/>
                                <w:sz w:val="22"/>
                                <w:szCs w:val="22"/>
                              </w:rPr>
                            </w:pPr>
                            <w:r w:rsidRPr="004D01BF">
                              <w:rPr>
                                <w:rFonts w:ascii="Calibri" w:hAnsi="Calibri" w:cs="Calibri"/>
                                <w:b/>
                                <w:bCs/>
                                <w:sz w:val="22"/>
                                <w:szCs w:val="22"/>
                              </w:rPr>
                              <w:t>Myths about older people and sexual assault</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Older people are asexual because sexuality is only experienced in youth</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Older people do not experience sexual assault</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Older people do not require the same level of privacy and care around sensitive issues</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Older people make up stories, are confused or are demented</w:t>
                            </w:r>
                          </w:p>
                          <w:p w:rsidR="00ED2A51" w:rsidRPr="004D01BF" w:rsidRDefault="00ED2A51" w:rsidP="004D01BF">
                            <w:pPr>
                              <w:autoSpaceDE w:val="0"/>
                              <w:autoSpaceDN w:val="0"/>
                              <w:adjustRightInd w:val="0"/>
                              <w:jc w:val="both"/>
                              <w:rPr>
                                <w:rFonts w:ascii="Calibri" w:hAnsi="Calibri" w:cs="Calibri"/>
                                <w:sz w:val="22"/>
                                <w:szCs w:val="22"/>
                              </w:rPr>
                            </w:pPr>
                          </w:p>
                          <w:p w:rsidR="00ED2A51" w:rsidRPr="004D01BF" w:rsidRDefault="00ED2A51" w:rsidP="004D01BF">
                            <w:pPr>
                              <w:autoSpaceDE w:val="0"/>
                              <w:autoSpaceDN w:val="0"/>
                              <w:adjustRightInd w:val="0"/>
                              <w:jc w:val="both"/>
                              <w:rPr>
                                <w:rFonts w:ascii="Calibri" w:hAnsi="Calibri" w:cs="Calibri"/>
                                <w:b/>
                                <w:bCs/>
                                <w:sz w:val="22"/>
                                <w:szCs w:val="22"/>
                              </w:rPr>
                            </w:pPr>
                            <w:r w:rsidRPr="004D01BF">
                              <w:rPr>
                                <w:rFonts w:ascii="Calibri" w:hAnsi="Calibri" w:cs="Calibri"/>
                                <w:b/>
                                <w:bCs/>
                                <w:sz w:val="22"/>
                                <w:szCs w:val="22"/>
                              </w:rPr>
                              <w:t>Signs that may indicate that an older person has been sexually assaulted</w:t>
                            </w:r>
                          </w:p>
                          <w:p w:rsidR="00ED2A51" w:rsidRPr="004D01BF" w:rsidRDefault="00ED2A51" w:rsidP="004D01BF">
                            <w:pPr>
                              <w:autoSpaceDE w:val="0"/>
                              <w:autoSpaceDN w:val="0"/>
                              <w:adjustRightInd w:val="0"/>
                              <w:jc w:val="both"/>
                              <w:rPr>
                                <w:rFonts w:ascii="Calibri" w:hAnsi="Calibri" w:cs="Calibri"/>
                                <w:i/>
                                <w:iCs/>
                                <w:sz w:val="22"/>
                                <w:szCs w:val="22"/>
                              </w:rPr>
                            </w:pPr>
                            <w:r w:rsidRPr="004D01BF">
                              <w:rPr>
                                <w:rFonts w:ascii="Calibri" w:hAnsi="Calibri" w:cs="Calibri"/>
                                <w:i/>
                                <w:iCs/>
                                <w:sz w:val="22"/>
                                <w:szCs w:val="22"/>
                              </w:rPr>
                              <w:t>Physical evidence</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Non-specific symptoms such as abdominal pain or migraines</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Bruising or trauma of breasts, genitals, thighs or rectal area</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Semen stains</w:t>
                            </w:r>
                          </w:p>
                          <w:p w:rsid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Sexually transmitted infections: Itching, inflam</w:t>
                            </w:r>
                            <w:r w:rsidRPr="00ED2A51">
                              <w:rPr>
                                <w:rFonts w:ascii="Calibri" w:hAnsi="Calibri" w:cs="Calibri"/>
                                <w:sz w:val="22"/>
                                <w:szCs w:val="22"/>
                              </w:rPr>
                              <w:t>m</w:t>
                            </w:r>
                            <w:r w:rsidRPr="00ED2A51">
                              <w:rPr>
                                <w:rFonts w:ascii="Calibri" w:hAnsi="Calibri" w:cs="Calibri"/>
                                <w:sz w:val="22"/>
                                <w:szCs w:val="22"/>
                              </w:rPr>
                              <w:t>ation or infection</w:t>
                            </w:r>
                          </w:p>
                          <w:p w:rsidR="00ED2A51" w:rsidRPr="00ED2A51" w:rsidRDefault="00ED2A51" w:rsidP="004D01BF">
                            <w:pPr>
                              <w:autoSpaceDE w:val="0"/>
                              <w:autoSpaceDN w:val="0"/>
                              <w:adjustRightInd w:val="0"/>
                              <w:jc w:val="both"/>
                              <w:rPr>
                                <w:rFonts w:ascii="Calibri" w:hAnsi="Calibri" w:cs="Calibri"/>
                                <w:sz w:val="22"/>
                                <w:szCs w:val="22"/>
                              </w:rPr>
                            </w:pPr>
                          </w:p>
                          <w:p w:rsidR="00ED2A51" w:rsidRPr="00ED2A51" w:rsidRDefault="00ED2A51" w:rsidP="004D01BF">
                            <w:pPr>
                              <w:autoSpaceDE w:val="0"/>
                              <w:autoSpaceDN w:val="0"/>
                              <w:adjustRightInd w:val="0"/>
                              <w:jc w:val="both"/>
                              <w:rPr>
                                <w:rFonts w:ascii="Calibri" w:hAnsi="Calibri" w:cs="Calibri"/>
                                <w:i/>
                                <w:iCs/>
                                <w:sz w:val="22"/>
                                <w:szCs w:val="22"/>
                              </w:rPr>
                            </w:pPr>
                            <w:r w:rsidRPr="00ED2A51">
                              <w:rPr>
                                <w:rFonts w:ascii="Calibri" w:hAnsi="Calibri" w:cs="Calibri"/>
                                <w:i/>
                                <w:iCs/>
                                <w:sz w:val="22"/>
                                <w:szCs w:val="22"/>
                              </w:rPr>
                              <w:t>Behavioural indicators</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Extreme fear of a particular person or place or paying an unusual amount of attention to a person or place</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Extreme fear of using the bathroom, fear of medical procedures around the genital area or fear of disrobing</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Sudden increase in destructive behaviours</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Lack of interest in usual activities</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Social isolation and withdrawal</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Inability to concentrate</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Displays of new, inappropriate sexual or aggressive behaviours</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Disturbances of sleeping, eating or bathroom habits</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Indicating that they have a secret</w:t>
                            </w:r>
                          </w:p>
                          <w:p w:rsidR="00ED2A51" w:rsidRPr="00ED2A51" w:rsidRDefault="00ED2A51" w:rsidP="004D01BF">
                            <w:pPr>
                              <w:autoSpaceDE w:val="0"/>
                              <w:autoSpaceDN w:val="0"/>
                              <w:adjustRightInd w:val="0"/>
                              <w:jc w:val="both"/>
                              <w:rPr>
                                <w:rFonts w:ascii="Calibri" w:hAnsi="Calibri" w:cs="Calibri"/>
                                <w:b/>
                                <w:bCs/>
                                <w:sz w:val="22"/>
                                <w:szCs w:val="22"/>
                              </w:rPr>
                            </w:pPr>
                          </w:p>
                          <w:p w:rsidR="00ED2A51" w:rsidRPr="00ED2A51" w:rsidRDefault="00ED2A51" w:rsidP="004D01BF">
                            <w:pPr>
                              <w:autoSpaceDE w:val="0"/>
                              <w:autoSpaceDN w:val="0"/>
                              <w:adjustRightInd w:val="0"/>
                              <w:jc w:val="both"/>
                              <w:rPr>
                                <w:rFonts w:ascii="Calibri" w:hAnsi="Calibri" w:cs="Calibri"/>
                                <w:b/>
                                <w:bCs/>
                                <w:sz w:val="22"/>
                                <w:szCs w:val="22"/>
                              </w:rPr>
                            </w:pPr>
                            <w:r w:rsidRPr="00ED2A51">
                              <w:rPr>
                                <w:rFonts w:ascii="Calibri" w:hAnsi="Calibri" w:cs="Calibri"/>
                                <w:b/>
                                <w:bCs/>
                                <w:sz w:val="22"/>
                                <w:szCs w:val="22"/>
                              </w:rPr>
                              <w:t>If you suspect that an older friend or relative has been sexually assaulted</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It is important to ensure that they are safe and that they receive the support they need in the</w:t>
                            </w:r>
                            <w:r w:rsidR="004D01BF">
                              <w:rPr>
                                <w:rFonts w:ascii="Calibri" w:hAnsi="Calibri" w:cs="Calibri"/>
                                <w:sz w:val="22"/>
                                <w:szCs w:val="22"/>
                              </w:rPr>
                              <w:t xml:space="preserve"> </w:t>
                            </w:r>
                            <w:bookmarkStart w:id="0" w:name="_GoBack"/>
                            <w:bookmarkEnd w:id="0"/>
                            <w:r w:rsidRPr="00ED2A51">
                              <w:rPr>
                                <w:rFonts w:ascii="Calibri" w:hAnsi="Calibri" w:cs="Calibri"/>
                                <w:sz w:val="22"/>
                                <w:szCs w:val="22"/>
                              </w:rPr>
                              <w:t>aftermath of an assault.</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If you believe an older person may have been assaulted, you or someone they trust should</w:t>
                            </w:r>
                            <w:r w:rsidR="004D01BF">
                              <w:rPr>
                                <w:rFonts w:ascii="Calibri" w:hAnsi="Calibri" w:cs="Calibri"/>
                                <w:sz w:val="22"/>
                                <w:szCs w:val="22"/>
                              </w:rPr>
                              <w:t xml:space="preserve"> </w:t>
                            </w:r>
                            <w:r w:rsidRPr="00ED2A51">
                              <w:rPr>
                                <w:rFonts w:ascii="Calibri" w:hAnsi="Calibri" w:cs="Calibri"/>
                                <w:sz w:val="22"/>
                                <w:szCs w:val="22"/>
                              </w:rPr>
                              <w:t>approach them with open ended questions that focus on their wellbeing rather than sexual</w:t>
                            </w:r>
                            <w:r w:rsidR="004D01BF">
                              <w:rPr>
                                <w:rFonts w:ascii="Calibri" w:hAnsi="Calibri" w:cs="Calibri"/>
                                <w:sz w:val="22"/>
                                <w:szCs w:val="22"/>
                              </w:rPr>
                              <w:t xml:space="preserve"> </w:t>
                            </w:r>
                            <w:r w:rsidRPr="00ED2A51">
                              <w:rPr>
                                <w:rFonts w:ascii="Calibri" w:hAnsi="Calibri" w:cs="Calibri"/>
                                <w:sz w:val="22"/>
                                <w:szCs w:val="22"/>
                              </w:rPr>
                              <w:t>assault.</w:t>
                            </w:r>
                          </w:p>
                          <w:p w:rsidR="00ED2A51" w:rsidRDefault="00ED2A51" w:rsidP="004D01BF">
                            <w:pPr>
                              <w:autoSpaceDE w:val="0"/>
                              <w:autoSpaceDN w:val="0"/>
                              <w:adjustRightInd w:val="0"/>
                              <w:jc w:val="both"/>
                              <w:rPr>
                                <w:rFonts w:ascii="Arial" w:hAnsi="Arial" w:cs="Arial"/>
                                <w:i/>
                                <w:iCs/>
                              </w:rPr>
                            </w:pPr>
                          </w:p>
                          <w:p w:rsidR="004D01BF" w:rsidRPr="00ED2A51" w:rsidRDefault="004D01BF" w:rsidP="004D01BF">
                            <w:pPr>
                              <w:autoSpaceDE w:val="0"/>
                              <w:autoSpaceDN w:val="0"/>
                              <w:adjustRightInd w:val="0"/>
                              <w:rPr>
                                <w:rFonts w:ascii="Calibri" w:hAnsi="Calibri" w:cs="Calibri"/>
                                <w:i/>
                                <w:iCs/>
                                <w:sz w:val="22"/>
                                <w:szCs w:val="22"/>
                              </w:rPr>
                            </w:pPr>
                            <w:r w:rsidRPr="00ED2A51">
                              <w:rPr>
                                <w:rFonts w:ascii="Calibri" w:hAnsi="Calibri" w:cs="Calibri"/>
                                <w:i/>
                                <w:iCs/>
                                <w:sz w:val="22"/>
                                <w:szCs w:val="22"/>
                              </w:rPr>
                              <w:t>Some useful questions to ask</w:t>
                            </w:r>
                          </w:p>
                          <w:p w:rsidR="004D01BF" w:rsidRPr="00ED2A51" w:rsidRDefault="004D01BF" w:rsidP="004D01BF">
                            <w:pPr>
                              <w:autoSpaceDE w:val="0"/>
                              <w:autoSpaceDN w:val="0"/>
                              <w:adjustRightInd w:val="0"/>
                              <w:rPr>
                                <w:rFonts w:ascii="Calibri" w:hAnsi="Calibri" w:cs="Calibri"/>
                                <w:sz w:val="22"/>
                                <w:szCs w:val="22"/>
                              </w:rPr>
                            </w:pPr>
                            <w:r w:rsidRPr="00ED2A51">
                              <w:rPr>
                                <w:rFonts w:ascii="Calibri" w:hAnsi="Calibri" w:cs="Calibri"/>
                                <w:sz w:val="22"/>
                                <w:szCs w:val="22"/>
                              </w:rPr>
                              <w:t>· “Has anything been bothering you lately?”</w:t>
                            </w:r>
                          </w:p>
                          <w:p w:rsidR="004D01BF" w:rsidRPr="00ED2A51" w:rsidRDefault="004D01BF" w:rsidP="004D01BF">
                            <w:pPr>
                              <w:autoSpaceDE w:val="0"/>
                              <w:autoSpaceDN w:val="0"/>
                              <w:adjustRightInd w:val="0"/>
                              <w:rPr>
                                <w:rFonts w:ascii="Calibri" w:hAnsi="Calibri" w:cs="Calibri"/>
                                <w:sz w:val="22"/>
                                <w:szCs w:val="22"/>
                              </w:rPr>
                            </w:pPr>
                            <w:r w:rsidRPr="00ED2A51">
                              <w:rPr>
                                <w:rFonts w:ascii="Calibri" w:hAnsi="Calibri" w:cs="Calibri"/>
                                <w:sz w:val="22"/>
                                <w:szCs w:val="22"/>
                              </w:rPr>
                              <w:t>· “I’ve noticed a change in ______, can you tell me how/why this has happened?”</w:t>
                            </w:r>
                          </w:p>
                          <w:p w:rsidR="004D01BF" w:rsidRPr="00905EA8" w:rsidRDefault="004D01BF" w:rsidP="004D01BF">
                            <w:pPr>
                              <w:autoSpaceDE w:val="0"/>
                              <w:autoSpaceDN w:val="0"/>
                              <w:adjustRightInd w:val="0"/>
                              <w:rPr>
                                <w:rFonts w:ascii="Arial" w:hAnsi="Arial" w:cs="Arial"/>
                              </w:rPr>
                            </w:pPr>
                            <w:r w:rsidRPr="00ED2A51">
                              <w:rPr>
                                <w:rFonts w:ascii="Calibri" w:hAnsi="Calibri" w:cs="Calibri"/>
                                <w:sz w:val="22"/>
                                <w:szCs w:val="22"/>
                              </w:rPr>
                              <w:t>· “Is anything making you feel unsafe or</w:t>
                            </w:r>
                            <w:r w:rsidRPr="00905EA8">
                              <w:rPr>
                                <w:rFonts w:ascii="Arial" w:hAnsi="Arial" w:cs="Arial"/>
                              </w:rPr>
                              <w:t xml:space="preserve"> </w:t>
                            </w:r>
                            <w:r w:rsidRPr="00ED2A51">
                              <w:rPr>
                                <w:rFonts w:ascii="Calibri" w:hAnsi="Calibri" w:cs="Calibri"/>
                                <w:sz w:val="22"/>
                                <w:szCs w:val="22"/>
                              </w:rPr>
                              <w:t>uncomfortable?”</w:t>
                            </w:r>
                          </w:p>
                          <w:p w:rsidR="00ED2A51" w:rsidRDefault="00ED2A51" w:rsidP="00ED2A51">
                            <w:pPr>
                              <w:autoSpaceDE w:val="0"/>
                              <w:autoSpaceDN w:val="0"/>
                              <w:adjustRightInd w:val="0"/>
                              <w:rPr>
                                <w:rFonts w:ascii="Arial" w:hAnsi="Arial" w:cs="Arial"/>
                                <w:b/>
                                <w:bCs/>
                              </w:rPr>
                            </w:pPr>
                          </w:p>
                          <w:p w:rsidR="00ED2A51" w:rsidRPr="00905EA8" w:rsidRDefault="00ED2A51" w:rsidP="00ED2A51">
                            <w:pPr>
                              <w:autoSpaceDE w:val="0"/>
                              <w:autoSpaceDN w:val="0"/>
                              <w:adjustRightInd w:val="0"/>
                              <w:rPr>
                                <w:rFonts w:ascii="Arial" w:hAnsi="Arial" w:cs="Arial"/>
                              </w:rPr>
                            </w:pPr>
                          </w:p>
                          <w:p w:rsidR="00ED2A51" w:rsidRPr="00ED2A51" w:rsidRDefault="00ED2A51" w:rsidP="00ED2A51">
                            <w:pPr>
                              <w:autoSpaceDE w:val="0"/>
                              <w:autoSpaceDN w:val="0"/>
                              <w:adjustRightInd w:val="0"/>
                              <w:rPr>
                                <w:rFonts w:ascii="Calibri" w:hAnsi="Calibri" w:cs="Calibri"/>
                                <w:sz w:val="22"/>
                                <w:szCs w:val="22"/>
                              </w:rPr>
                            </w:pPr>
                          </w:p>
                          <w:p w:rsidR="00ED2A51" w:rsidRDefault="00ED2A51" w:rsidP="00AD6147">
                            <w:pPr>
                              <w:pStyle w:val="EHAnnualReport2014BodyCopy"/>
                              <w:spacing w:after="200"/>
                              <w:rPr>
                                <w:rStyle w:val="EHAnnualReport2014BodyCopy1"/>
                                <w:rFonts w:ascii="Calibri-Light" w:hAnsi="Calibri-Light" w:cs="Calibri-Light"/>
                                <w:color w:val="232322"/>
                                <w:sz w:val="20"/>
                                <w:szCs w:val="20"/>
                              </w:rPr>
                            </w:pPr>
                          </w:p>
                          <w:p w:rsidR="00ED2A51" w:rsidRDefault="00ED2A51" w:rsidP="00AD6147">
                            <w:pPr>
                              <w:pStyle w:val="EHAnnualReport2014BodyCopy"/>
                              <w:spacing w:after="200"/>
                              <w:rPr>
                                <w:rStyle w:val="EHAnnualReport2014BodyCopy1"/>
                                <w:rFonts w:ascii="Calibri-Light" w:hAnsi="Calibri-Light" w:cs="Calibri-Light"/>
                                <w:color w:val="232322"/>
                                <w:sz w:val="20"/>
                                <w:szCs w:val="20"/>
                              </w:rPr>
                            </w:pPr>
                          </w:p>
                          <w:p w:rsidR="0065280C" w:rsidRPr="0065280C" w:rsidRDefault="0065280C" w:rsidP="0065280C">
                            <w:pPr>
                              <w:pStyle w:val="Default"/>
                              <w:jc w:val="both"/>
                              <w:rPr>
                                <w:rFonts w:ascii="Calibri" w:hAnsi="Calibri" w:cs="Calibri"/>
                                <w:sz w:val="22"/>
                                <w:szCs w:val="22"/>
                              </w:rPr>
                            </w:pPr>
                          </w:p>
                          <w:p w:rsidR="0065280C" w:rsidRPr="00A9704F" w:rsidRDefault="0065280C" w:rsidP="0065280C">
                            <w:pPr>
                              <w:pStyle w:val="Default"/>
                              <w:jc w:val="both"/>
                              <w:rPr>
                                <w:b/>
                                <w:sz w:val="22"/>
                                <w:szCs w:val="2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1.05pt;margin-top:223.35pt;width:257.95pt;height:48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" filled="f" stroked="f">
                <v:path arrowok="t"/>
                <v:textbox style="mso-next-textbox:#Text Box 13" inset="2mm,0,0,0">
                  <w:txbxContent>
                    <w:p w:rsidR="00ED2A51" w:rsidRPr="004D01BF" w:rsidRDefault="00ED2A51" w:rsidP="004D01BF">
                      <w:pPr>
                        <w:autoSpaceDE w:val="0"/>
                        <w:autoSpaceDN w:val="0"/>
                        <w:adjustRightInd w:val="0"/>
                        <w:jc w:val="both"/>
                        <w:rPr>
                          <w:rFonts w:ascii="Calibri" w:hAnsi="Calibri" w:cs="Calibri"/>
                          <w:b/>
                          <w:bCs/>
                          <w:sz w:val="22"/>
                          <w:szCs w:val="22"/>
                        </w:rPr>
                      </w:pPr>
                      <w:r w:rsidRPr="004D01BF">
                        <w:rPr>
                          <w:rFonts w:ascii="Calibri" w:hAnsi="Calibri" w:cs="Calibri"/>
                          <w:b/>
                          <w:bCs/>
                          <w:sz w:val="22"/>
                          <w:szCs w:val="22"/>
                        </w:rPr>
                        <w:t>What is sexual assault?</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Sexual assault includes any behaviour of a sexual nature which:</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makes the victim feel uncomfortable or afraid, OR</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is unwanted, OR</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occurs without their consent.</w:t>
                      </w:r>
                    </w:p>
                    <w:p w:rsidR="00ED2A51" w:rsidRPr="004D01BF" w:rsidRDefault="00ED2A51" w:rsidP="004D01BF">
                      <w:pPr>
                        <w:autoSpaceDE w:val="0"/>
                        <w:autoSpaceDN w:val="0"/>
                        <w:adjustRightInd w:val="0"/>
                        <w:jc w:val="both"/>
                        <w:rPr>
                          <w:rFonts w:ascii="Calibri" w:hAnsi="Calibri" w:cs="Calibri"/>
                          <w:i/>
                          <w:iCs/>
                          <w:sz w:val="22"/>
                          <w:szCs w:val="22"/>
                        </w:rPr>
                      </w:pPr>
                    </w:p>
                    <w:p w:rsidR="00ED2A51" w:rsidRPr="004D01BF" w:rsidRDefault="00ED2A51" w:rsidP="004D01BF">
                      <w:pPr>
                        <w:autoSpaceDE w:val="0"/>
                        <w:autoSpaceDN w:val="0"/>
                        <w:adjustRightInd w:val="0"/>
                        <w:jc w:val="both"/>
                        <w:rPr>
                          <w:rFonts w:ascii="Calibri" w:hAnsi="Calibri" w:cs="Calibri"/>
                          <w:i/>
                          <w:iCs/>
                          <w:sz w:val="22"/>
                          <w:szCs w:val="22"/>
                        </w:rPr>
                      </w:pPr>
                      <w:r w:rsidRPr="004D01BF">
                        <w:rPr>
                          <w:rFonts w:ascii="Calibri" w:hAnsi="Calibri" w:cs="Calibri"/>
                          <w:i/>
                          <w:iCs/>
                          <w:sz w:val="22"/>
                          <w:szCs w:val="22"/>
                        </w:rPr>
                        <w:t>This may include</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Touching, fondling or kissing or being forced to touch someone.</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Putting a penis, object or other body part in your vagina or anus, or any contact between mouth</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and genitals.</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Being made to look at, or pose for, pornographic photos/videos.</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Being watched while you are made to perform sexual acts.</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Being forced to watch anyone perform sexual acts.</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Unwanted sexual talking or language suggestive of sex.</w:t>
                      </w:r>
                    </w:p>
                    <w:p w:rsidR="00ED2A51" w:rsidRPr="004D01BF" w:rsidRDefault="00ED2A51" w:rsidP="004D01BF">
                      <w:pPr>
                        <w:autoSpaceDE w:val="0"/>
                        <w:autoSpaceDN w:val="0"/>
                        <w:adjustRightInd w:val="0"/>
                        <w:jc w:val="both"/>
                        <w:rPr>
                          <w:rFonts w:ascii="Calibri" w:hAnsi="Calibri" w:cs="Calibri"/>
                          <w:b/>
                          <w:bCs/>
                          <w:sz w:val="22"/>
                          <w:szCs w:val="22"/>
                        </w:rPr>
                      </w:pPr>
                    </w:p>
                    <w:p w:rsidR="00ED2A51" w:rsidRPr="004D01BF" w:rsidRDefault="00ED2A51" w:rsidP="004D01BF">
                      <w:pPr>
                        <w:autoSpaceDE w:val="0"/>
                        <w:autoSpaceDN w:val="0"/>
                        <w:adjustRightInd w:val="0"/>
                        <w:jc w:val="both"/>
                        <w:rPr>
                          <w:rFonts w:ascii="Calibri" w:hAnsi="Calibri" w:cs="Calibri"/>
                          <w:b/>
                          <w:bCs/>
                          <w:sz w:val="22"/>
                          <w:szCs w:val="22"/>
                        </w:rPr>
                      </w:pPr>
                      <w:r w:rsidRPr="004D01BF">
                        <w:rPr>
                          <w:rFonts w:ascii="Calibri" w:hAnsi="Calibri" w:cs="Calibri"/>
                          <w:b/>
                          <w:bCs/>
                          <w:sz w:val="22"/>
                          <w:szCs w:val="22"/>
                        </w:rPr>
                        <w:t>Myths about older people and sexual assault</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Older people are asexual because sexuality is only experienced in youth</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Older people do not experience sexual assault</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Older people do not require the same level of privacy and care around sensitive issues</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Older people make up stories, are confused or are demented</w:t>
                      </w:r>
                    </w:p>
                    <w:p w:rsidR="00ED2A51" w:rsidRPr="004D01BF" w:rsidRDefault="00ED2A51" w:rsidP="004D01BF">
                      <w:pPr>
                        <w:autoSpaceDE w:val="0"/>
                        <w:autoSpaceDN w:val="0"/>
                        <w:adjustRightInd w:val="0"/>
                        <w:jc w:val="both"/>
                        <w:rPr>
                          <w:rFonts w:ascii="Calibri" w:hAnsi="Calibri" w:cs="Calibri"/>
                          <w:sz w:val="22"/>
                          <w:szCs w:val="22"/>
                        </w:rPr>
                      </w:pPr>
                    </w:p>
                    <w:p w:rsidR="00ED2A51" w:rsidRPr="004D01BF" w:rsidRDefault="00ED2A51" w:rsidP="004D01BF">
                      <w:pPr>
                        <w:autoSpaceDE w:val="0"/>
                        <w:autoSpaceDN w:val="0"/>
                        <w:adjustRightInd w:val="0"/>
                        <w:jc w:val="both"/>
                        <w:rPr>
                          <w:rFonts w:ascii="Calibri" w:hAnsi="Calibri" w:cs="Calibri"/>
                          <w:b/>
                          <w:bCs/>
                          <w:sz w:val="22"/>
                          <w:szCs w:val="22"/>
                        </w:rPr>
                      </w:pPr>
                      <w:r w:rsidRPr="004D01BF">
                        <w:rPr>
                          <w:rFonts w:ascii="Calibri" w:hAnsi="Calibri" w:cs="Calibri"/>
                          <w:b/>
                          <w:bCs/>
                          <w:sz w:val="22"/>
                          <w:szCs w:val="22"/>
                        </w:rPr>
                        <w:t>Signs that may indicate that an older person has been sexually assaulted</w:t>
                      </w:r>
                    </w:p>
                    <w:p w:rsidR="00ED2A51" w:rsidRPr="004D01BF" w:rsidRDefault="00ED2A51" w:rsidP="004D01BF">
                      <w:pPr>
                        <w:autoSpaceDE w:val="0"/>
                        <w:autoSpaceDN w:val="0"/>
                        <w:adjustRightInd w:val="0"/>
                        <w:jc w:val="both"/>
                        <w:rPr>
                          <w:rFonts w:ascii="Calibri" w:hAnsi="Calibri" w:cs="Calibri"/>
                          <w:i/>
                          <w:iCs/>
                          <w:sz w:val="22"/>
                          <w:szCs w:val="22"/>
                        </w:rPr>
                      </w:pPr>
                      <w:r w:rsidRPr="004D01BF">
                        <w:rPr>
                          <w:rFonts w:ascii="Calibri" w:hAnsi="Calibri" w:cs="Calibri"/>
                          <w:i/>
                          <w:iCs/>
                          <w:sz w:val="22"/>
                          <w:szCs w:val="22"/>
                        </w:rPr>
                        <w:t>Physical evidence</w:t>
                      </w:r>
                    </w:p>
                    <w:p w:rsidR="00ED2A51" w:rsidRPr="004D01BF" w:rsidRDefault="00ED2A51"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Non-specific symptoms such as abdominal pain or migraines</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Bruising or trauma of breasts, genitals, thighs or rectal area</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Semen stains</w:t>
                      </w:r>
                    </w:p>
                    <w:p w:rsid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Sexually transmitted infections: Itching, inflam</w:t>
                      </w:r>
                      <w:r w:rsidRPr="00ED2A51">
                        <w:rPr>
                          <w:rFonts w:ascii="Calibri" w:hAnsi="Calibri" w:cs="Calibri"/>
                          <w:sz w:val="22"/>
                          <w:szCs w:val="22"/>
                        </w:rPr>
                        <w:t>m</w:t>
                      </w:r>
                      <w:r w:rsidRPr="00ED2A51">
                        <w:rPr>
                          <w:rFonts w:ascii="Calibri" w:hAnsi="Calibri" w:cs="Calibri"/>
                          <w:sz w:val="22"/>
                          <w:szCs w:val="22"/>
                        </w:rPr>
                        <w:t>ation or infection</w:t>
                      </w:r>
                    </w:p>
                    <w:p w:rsidR="00ED2A51" w:rsidRPr="00ED2A51" w:rsidRDefault="00ED2A51" w:rsidP="004D01BF">
                      <w:pPr>
                        <w:autoSpaceDE w:val="0"/>
                        <w:autoSpaceDN w:val="0"/>
                        <w:adjustRightInd w:val="0"/>
                        <w:jc w:val="both"/>
                        <w:rPr>
                          <w:rFonts w:ascii="Calibri" w:hAnsi="Calibri" w:cs="Calibri"/>
                          <w:sz w:val="22"/>
                          <w:szCs w:val="22"/>
                        </w:rPr>
                      </w:pPr>
                    </w:p>
                    <w:p w:rsidR="00ED2A51" w:rsidRPr="00ED2A51" w:rsidRDefault="00ED2A51" w:rsidP="004D01BF">
                      <w:pPr>
                        <w:autoSpaceDE w:val="0"/>
                        <w:autoSpaceDN w:val="0"/>
                        <w:adjustRightInd w:val="0"/>
                        <w:jc w:val="both"/>
                        <w:rPr>
                          <w:rFonts w:ascii="Calibri" w:hAnsi="Calibri" w:cs="Calibri"/>
                          <w:i/>
                          <w:iCs/>
                          <w:sz w:val="22"/>
                          <w:szCs w:val="22"/>
                        </w:rPr>
                      </w:pPr>
                      <w:r w:rsidRPr="00ED2A51">
                        <w:rPr>
                          <w:rFonts w:ascii="Calibri" w:hAnsi="Calibri" w:cs="Calibri"/>
                          <w:i/>
                          <w:iCs/>
                          <w:sz w:val="22"/>
                          <w:szCs w:val="22"/>
                        </w:rPr>
                        <w:t>Behavioural indicators</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Extreme fear of a particular person or place or paying an unusual amount of attention to a person or place</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Extreme fear of using the bathroom, fear of medical procedures around the genital area or fear of disrobing</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Sudden increase in destructive behaviours</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Lack of interest in usual activities</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Social isolation and withdrawal</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Inability to concentrate</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Displays of new, inappropriate sexual or aggressive behaviours</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Disturbances of sleeping, eating or bathroom habits</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 Indicating that they have a secret</w:t>
                      </w:r>
                    </w:p>
                    <w:p w:rsidR="00ED2A51" w:rsidRPr="00ED2A51" w:rsidRDefault="00ED2A51" w:rsidP="004D01BF">
                      <w:pPr>
                        <w:autoSpaceDE w:val="0"/>
                        <w:autoSpaceDN w:val="0"/>
                        <w:adjustRightInd w:val="0"/>
                        <w:jc w:val="both"/>
                        <w:rPr>
                          <w:rFonts w:ascii="Calibri" w:hAnsi="Calibri" w:cs="Calibri"/>
                          <w:b/>
                          <w:bCs/>
                          <w:sz w:val="22"/>
                          <w:szCs w:val="22"/>
                        </w:rPr>
                      </w:pPr>
                    </w:p>
                    <w:p w:rsidR="00ED2A51" w:rsidRPr="00ED2A51" w:rsidRDefault="00ED2A51" w:rsidP="004D01BF">
                      <w:pPr>
                        <w:autoSpaceDE w:val="0"/>
                        <w:autoSpaceDN w:val="0"/>
                        <w:adjustRightInd w:val="0"/>
                        <w:jc w:val="both"/>
                        <w:rPr>
                          <w:rFonts w:ascii="Calibri" w:hAnsi="Calibri" w:cs="Calibri"/>
                          <w:b/>
                          <w:bCs/>
                          <w:sz w:val="22"/>
                          <w:szCs w:val="22"/>
                        </w:rPr>
                      </w:pPr>
                      <w:r w:rsidRPr="00ED2A51">
                        <w:rPr>
                          <w:rFonts w:ascii="Calibri" w:hAnsi="Calibri" w:cs="Calibri"/>
                          <w:b/>
                          <w:bCs/>
                          <w:sz w:val="22"/>
                          <w:szCs w:val="22"/>
                        </w:rPr>
                        <w:t>If you suspect that an older friend or relative has been sexually assaulted</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It is important to ensure that they are safe and that they receive the support they need in the</w:t>
                      </w:r>
                      <w:r w:rsidR="004D01BF">
                        <w:rPr>
                          <w:rFonts w:ascii="Calibri" w:hAnsi="Calibri" w:cs="Calibri"/>
                          <w:sz w:val="22"/>
                          <w:szCs w:val="22"/>
                        </w:rPr>
                        <w:t xml:space="preserve"> </w:t>
                      </w:r>
                      <w:bookmarkStart w:id="1" w:name="_GoBack"/>
                      <w:bookmarkEnd w:id="1"/>
                      <w:r w:rsidRPr="00ED2A51">
                        <w:rPr>
                          <w:rFonts w:ascii="Calibri" w:hAnsi="Calibri" w:cs="Calibri"/>
                          <w:sz w:val="22"/>
                          <w:szCs w:val="22"/>
                        </w:rPr>
                        <w:t>aftermath of an assault.</w:t>
                      </w:r>
                    </w:p>
                    <w:p w:rsidR="00ED2A51" w:rsidRPr="00ED2A51" w:rsidRDefault="00ED2A51" w:rsidP="004D01BF">
                      <w:pPr>
                        <w:autoSpaceDE w:val="0"/>
                        <w:autoSpaceDN w:val="0"/>
                        <w:adjustRightInd w:val="0"/>
                        <w:jc w:val="both"/>
                        <w:rPr>
                          <w:rFonts w:ascii="Calibri" w:hAnsi="Calibri" w:cs="Calibri"/>
                          <w:sz w:val="22"/>
                          <w:szCs w:val="22"/>
                        </w:rPr>
                      </w:pPr>
                      <w:r w:rsidRPr="00ED2A51">
                        <w:rPr>
                          <w:rFonts w:ascii="Calibri" w:hAnsi="Calibri" w:cs="Calibri"/>
                          <w:sz w:val="22"/>
                          <w:szCs w:val="22"/>
                        </w:rPr>
                        <w:t>If you believe an older person may have been assaulted, you or someone they trust should</w:t>
                      </w:r>
                      <w:r w:rsidR="004D01BF">
                        <w:rPr>
                          <w:rFonts w:ascii="Calibri" w:hAnsi="Calibri" w:cs="Calibri"/>
                          <w:sz w:val="22"/>
                          <w:szCs w:val="22"/>
                        </w:rPr>
                        <w:t xml:space="preserve"> </w:t>
                      </w:r>
                      <w:r w:rsidRPr="00ED2A51">
                        <w:rPr>
                          <w:rFonts w:ascii="Calibri" w:hAnsi="Calibri" w:cs="Calibri"/>
                          <w:sz w:val="22"/>
                          <w:szCs w:val="22"/>
                        </w:rPr>
                        <w:t>approach them with open ended questions that focus on their wellbeing rather than sexual</w:t>
                      </w:r>
                      <w:r w:rsidR="004D01BF">
                        <w:rPr>
                          <w:rFonts w:ascii="Calibri" w:hAnsi="Calibri" w:cs="Calibri"/>
                          <w:sz w:val="22"/>
                          <w:szCs w:val="22"/>
                        </w:rPr>
                        <w:t xml:space="preserve"> </w:t>
                      </w:r>
                      <w:r w:rsidRPr="00ED2A51">
                        <w:rPr>
                          <w:rFonts w:ascii="Calibri" w:hAnsi="Calibri" w:cs="Calibri"/>
                          <w:sz w:val="22"/>
                          <w:szCs w:val="22"/>
                        </w:rPr>
                        <w:t>assault.</w:t>
                      </w:r>
                    </w:p>
                    <w:p w:rsidR="00ED2A51" w:rsidRDefault="00ED2A51" w:rsidP="004D01BF">
                      <w:pPr>
                        <w:autoSpaceDE w:val="0"/>
                        <w:autoSpaceDN w:val="0"/>
                        <w:adjustRightInd w:val="0"/>
                        <w:jc w:val="both"/>
                        <w:rPr>
                          <w:rFonts w:ascii="Arial" w:hAnsi="Arial" w:cs="Arial"/>
                          <w:i/>
                          <w:iCs/>
                        </w:rPr>
                      </w:pPr>
                    </w:p>
                    <w:p w:rsidR="004D01BF" w:rsidRPr="00ED2A51" w:rsidRDefault="004D01BF" w:rsidP="004D01BF">
                      <w:pPr>
                        <w:autoSpaceDE w:val="0"/>
                        <w:autoSpaceDN w:val="0"/>
                        <w:adjustRightInd w:val="0"/>
                        <w:rPr>
                          <w:rFonts w:ascii="Calibri" w:hAnsi="Calibri" w:cs="Calibri"/>
                          <w:i/>
                          <w:iCs/>
                          <w:sz w:val="22"/>
                          <w:szCs w:val="22"/>
                        </w:rPr>
                      </w:pPr>
                      <w:r w:rsidRPr="00ED2A51">
                        <w:rPr>
                          <w:rFonts w:ascii="Calibri" w:hAnsi="Calibri" w:cs="Calibri"/>
                          <w:i/>
                          <w:iCs/>
                          <w:sz w:val="22"/>
                          <w:szCs w:val="22"/>
                        </w:rPr>
                        <w:t>Some useful questions to ask</w:t>
                      </w:r>
                    </w:p>
                    <w:p w:rsidR="004D01BF" w:rsidRPr="00ED2A51" w:rsidRDefault="004D01BF" w:rsidP="004D01BF">
                      <w:pPr>
                        <w:autoSpaceDE w:val="0"/>
                        <w:autoSpaceDN w:val="0"/>
                        <w:adjustRightInd w:val="0"/>
                        <w:rPr>
                          <w:rFonts w:ascii="Calibri" w:hAnsi="Calibri" w:cs="Calibri"/>
                          <w:sz w:val="22"/>
                          <w:szCs w:val="22"/>
                        </w:rPr>
                      </w:pPr>
                      <w:r w:rsidRPr="00ED2A51">
                        <w:rPr>
                          <w:rFonts w:ascii="Calibri" w:hAnsi="Calibri" w:cs="Calibri"/>
                          <w:sz w:val="22"/>
                          <w:szCs w:val="22"/>
                        </w:rPr>
                        <w:t>· “Has anything been bothering you lately?”</w:t>
                      </w:r>
                    </w:p>
                    <w:p w:rsidR="004D01BF" w:rsidRPr="00ED2A51" w:rsidRDefault="004D01BF" w:rsidP="004D01BF">
                      <w:pPr>
                        <w:autoSpaceDE w:val="0"/>
                        <w:autoSpaceDN w:val="0"/>
                        <w:adjustRightInd w:val="0"/>
                        <w:rPr>
                          <w:rFonts w:ascii="Calibri" w:hAnsi="Calibri" w:cs="Calibri"/>
                          <w:sz w:val="22"/>
                          <w:szCs w:val="22"/>
                        </w:rPr>
                      </w:pPr>
                      <w:r w:rsidRPr="00ED2A51">
                        <w:rPr>
                          <w:rFonts w:ascii="Calibri" w:hAnsi="Calibri" w:cs="Calibri"/>
                          <w:sz w:val="22"/>
                          <w:szCs w:val="22"/>
                        </w:rPr>
                        <w:t>· “I’ve noticed a change in ______, can you tell me how/why this has happened?”</w:t>
                      </w:r>
                    </w:p>
                    <w:p w:rsidR="004D01BF" w:rsidRPr="00905EA8" w:rsidRDefault="004D01BF" w:rsidP="004D01BF">
                      <w:pPr>
                        <w:autoSpaceDE w:val="0"/>
                        <w:autoSpaceDN w:val="0"/>
                        <w:adjustRightInd w:val="0"/>
                        <w:rPr>
                          <w:rFonts w:ascii="Arial" w:hAnsi="Arial" w:cs="Arial"/>
                        </w:rPr>
                      </w:pPr>
                      <w:r w:rsidRPr="00ED2A51">
                        <w:rPr>
                          <w:rFonts w:ascii="Calibri" w:hAnsi="Calibri" w:cs="Calibri"/>
                          <w:sz w:val="22"/>
                          <w:szCs w:val="22"/>
                        </w:rPr>
                        <w:t>· “Is anything making you feel unsafe or</w:t>
                      </w:r>
                      <w:r w:rsidRPr="00905EA8">
                        <w:rPr>
                          <w:rFonts w:ascii="Arial" w:hAnsi="Arial" w:cs="Arial"/>
                        </w:rPr>
                        <w:t xml:space="preserve"> </w:t>
                      </w:r>
                      <w:r w:rsidRPr="00ED2A51">
                        <w:rPr>
                          <w:rFonts w:ascii="Calibri" w:hAnsi="Calibri" w:cs="Calibri"/>
                          <w:sz w:val="22"/>
                          <w:szCs w:val="22"/>
                        </w:rPr>
                        <w:t>uncomfortable?”</w:t>
                      </w:r>
                    </w:p>
                    <w:p w:rsidR="00ED2A51" w:rsidRDefault="00ED2A51" w:rsidP="00ED2A51">
                      <w:pPr>
                        <w:autoSpaceDE w:val="0"/>
                        <w:autoSpaceDN w:val="0"/>
                        <w:adjustRightInd w:val="0"/>
                        <w:rPr>
                          <w:rFonts w:ascii="Arial" w:hAnsi="Arial" w:cs="Arial"/>
                          <w:b/>
                          <w:bCs/>
                        </w:rPr>
                      </w:pPr>
                    </w:p>
                    <w:p w:rsidR="00ED2A51" w:rsidRPr="00905EA8" w:rsidRDefault="00ED2A51" w:rsidP="00ED2A51">
                      <w:pPr>
                        <w:autoSpaceDE w:val="0"/>
                        <w:autoSpaceDN w:val="0"/>
                        <w:adjustRightInd w:val="0"/>
                        <w:rPr>
                          <w:rFonts w:ascii="Arial" w:hAnsi="Arial" w:cs="Arial"/>
                        </w:rPr>
                      </w:pPr>
                    </w:p>
                    <w:p w:rsidR="00ED2A51" w:rsidRPr="00ED2A51" w:rsidRDefault="00ED2A51" w:rsidP="00ED2A51">
                      <w:pPr>
                        <w:autoSpaceDE w:val="0"/>
                        <w:autoSpaceDN w:val="0"/>
                        <w:adjustRightInd w:val="0"/>
                        <w:rPr>
                          <w:rFonts w:ascii="Calibri" w:hAnsi="Calibri" w:cs="Calibri"/>
                          <w:sz w:val="22"/>
                          <w:szCs w:val="22"/>
                        </w:rPr>
                      </w:pPr>
                    </w:p>
                    <w:p w:rsidR="00ED2A51" w:rsidRDefault="00ED2A51" w:rsidP="00AD6147">
                      <w:pPr>
                        <w:pStyle w:val="EHAnnualReport2014BodyCopy"/>
                        <w:spacing w:after="200"/>
                        <w:rPr>
                          <w:rStyle w:val="EHAnnualReport2014BodyCopy1"/>
                          <w:rFonts w:ascii="Calibri-Light" w:hAnsi="Calibri-Light" w:cs="Calibri-Light"/>
                          <w:color w:val="232322"/>
                          <w:sz w:val="20"/>
                          <w:szCs w:val="20"/>
                        </w:rPr>
                      </w:pPr>
                    </w:p>
                    <w:p w:rsidR="00ED2A51" w:rsidRDefault="00ED2A51" w:rsidP="00AD6147">
                      <w:pPr>
                        <w:pStyle w:val="EHAnnualReport2014BodyCopy"/>
                        <w:spacing w:after="200"/>
                        <w:rPr>
                          <w:rStyle w:val="EHAnnualReport2014BodyCopy1"/>
                          <w:rFonts w:ascii="Calibri-Light" w:hAnsi="Calibri-Light" w:cs="Calibri-Light"/>
                          <w:color w:val="232322"/>
                          <w:sz w:val="20"/>
                          <w:szCs w:val="20"/>
                        </w:rPr>
                      </w:pPr>
                    </w:p>
                    <w:p w:rsidR="0065280C" w:rsidRPr="0065280C" w:rsidRDefault="0065280C" w:rsidP="0065280C">
                      <w:pPr>
                        <w:pStyle w:val="Default"/>
                        <w:jc w:val="both"/>
                        <w:rPr>
                          <w:rFonts w:ascii="Calibri" w:hAnsi="Calibri" w:cs="Calibri"/>
                          <w:sz w:val="22"/>
                          <w:szCs w:val="22"/>
                        </w:rPr>
                      </w:pPr>
                    </w:p>
                    <w:p w:rsidR="0065280C" w:rsidRPr="00A9704F" w:rsidRDefault="0065280C" w:rsidP="0065280C">
                      <w:pPr>
                        <w:pStyle w:val="Default"/>
                        <w:jc w:val="both"/>
                        <w:rPr>
                          <w:b/>
                          <w:sz w:val="22"/>
                          <w:szCs w:val="22"/>
                        </w:rPr>
                      </w:pPr>
                    </w:p>
                  </w:txbxContent>
                </v:textbox>
                <w10:wrap type="square"/>
              </v:shape>
            </w:pict>
          </mc:Fallback>
        </mc:AlternateContent>
      </w:r>
      <w:r>
        <w:rPr>
          <w:rFonts w:ascii="Calibri" w:hAnsi="Calibri" w:cs="Calibri"/>
          <w:noProof/>
          <w:sz w:val="20"/>
          <w:lang w:val="en-AU" w:eastAsia="en-AU"/>
        </w:rPr>
        <mc:AlternateContent>
          <mc:Choice Requires="wps">
            <w:drawing>
              <wp:anchor distT="0" distB="0" distL="114300" distR="114300" simplePos="0" relativeHeight="251665408" behindDoc="0" locked="0" layoutInCell="1" allowOverlap="1">
                <wp:simplePos x="0" y="0"/>
                <wp:positionH relativeFrom="column">
                  <wp:posOffset>-13335</wp:posOffset>
                </wp:positionH>
                <wp:positionV relativeFrom="paragraph">
                  <wp:posOffset>1998980</wp:posOffset>
                </wp:positionV>
                <wp:extent cx="6791325" cy="837565"/>
                <wp:effectExtent l="0" t="0" r="0" b="63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1325" cy="837565"/>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D503B9" w:rsidRPr="00ED2A51" w:rsidRDefault="00D503B9" w:rsidP="00ED2A51">
                            <w:pPr>
                              <w:autoSpaceDE w:val="0"/>
                              <w:autoSpaceDN w:val="0"/>
                              <w:adjustRightInd w:val="0"/>
                              <w:jc w:val="center"/>
                              <w:rPr>
                                <w:rFonts w:ascii="Calibri-Bold" w:hAnsi="Calibri-Bold" w:cs="Calibri-Bold"/>
                                <w:b/>
                                <w:bCs/>
                                <w:color w:val="72C3B1"/>
                                <w:sz w:val="44"/>
                                <w:szCs w:val="44"/>
                                <w:lang w:val="en-GB"/>
                              </w:rPr>
                            </w:pPr>
                            <w:r w:rsidRPr="00ED2A51">
                              <w:rPr>
                                <w:rFonts w:ascii="Calibri-Bold" w:hAnsi="Calibri-Bold" w:cs="Calibri-Bold"/>
                                <w:b/>
                                <w:bCs/>
                                <w:color w:val="72C3B1"/>
                                <w:sz w:val="44"/>
                                <w:szCs w:val="44"/>
                                <w:lang w:val="en-GB"/>
                              </w:rPr>
                              <w:t>Sexual Assault of Older People:</w:t>
                            </w:r>
                          </w:p>
                          <w:p w:rsidR="00D503B9" w:rsidRPr="00ED2A51" w:rsidRDefault="00ED2A51" w:rsidP="00ED2A51">
                            <w:pPr>
                              <w:autoSpaceDE w:val="0"/>
                              <w:autoSpaceDN w:val="0"/>
                              <w:adjustRightInd w:val="0"/>
                              <w:jc w:val="center"/>
                              <w:rPr>
                                <w:rFonts w:ascii="Arial-BoldMT" w:hAnsi="Arial-BoldMT" w:cs="Arial-BoldMT"/>
                                <w:b/>
                                <w:bCs/>
                                <w:sz w:val="36"/>
                                <w:szCs w:val="36"/>
                              </w:rPr>
                            </w:pPr>
                            <w:r>
                              <w:rPr>
                                <w:rFonts w:ascii="Calibri-Bold" w:hAnsi="Calibri-Bold" w:cs="Calibri-Bold"/>
                                <w:b/>
                                <w:bCs/>
                                <w:color w:val="72C3B1"/>
                                <w:sz w:val="44"/>
                                <w:szCs w:val="44"/>
                                <w:lang w:val="en-GB"/>
                              </w:rPr>
                              <w:t>Information for F</w:t>
                            </w:r>
                            <w:r w:rsidR="00D503B9" w:rsidRPr="00ED2A51">
                              <w:rPr>
                                <w:rFonts w:ascii="Calibri-Bold" w:hAnsi="Calibri-Bold" w:cs="Calibri-Bold"/>
                                <w:b/>
                                <w:bCs/>
                                <w:color w:val="72C3B1"/>
                                <w:sz w:val="44"/>
                                <w:szCs w:val="44"/>
                                <w:lang w:val="en-GB"/>
                              </w:rPr>
                              <w:t>amily and Friends</w:t>
                            </w:r>
                          </w:p>
                          <w:p w:rsidR="00FC06D8" w:rsidRPr="00FC06D8" w:rsidRDefault="00FC06D8">
                            <w:pPr>
                              <w:rPr>
                                <w:color w:val="DB572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1.05pt;margin-top:157.4pt;width:534.75pt;height:6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" filled="f" stroked="f">
                <v:path arrowok="t"/>
                <v:textbox>
                  <w:txbxContent>
                    <w:p w:rsidR="00D503B9" w:rsidRPr="00ED2A51" w:rsidRDefault="00D503B9" w:rsidP="00ED2A51">
                      <w:pPr>
                        <w:autoSpaceDE w:val="0"/>
                        <w:autoSpaceDN w:val="0"/>
                        <w:adjustRightInd w:val="0"/>
                        <w:jc w:val="center"/>
                        <w:rPr>
                          <w:rFonts w:ascii="Calibri-Bold" w:hAnsi="Calibri-Bold" w:cs="Calibri-Bold"/>
                          <w:b/>
                          <w:bCs/>
                          <w:color w:val="72C3B1"/>
                          <w:sz w:val="44"/>
                          <w:szCs w:val="44"/>
                          <w:lang w:val="en-GB"/>
                        </w:rPr>
                      </w:pPr>
                      <w:r w:rsidRPr="00ED2A51">
                        <w:rPr>
                          <w:rFonts w:ascii="Calibri-Bold" w:hAnsi="Calibri-Bold" w:cs="Calibri-Bold"/>
                          <w:b/>
                          <w:bCs/>
                          <w:color w:val="72C3B1"/>
                          <w:sz w:val="44"/>
                          <w:szCs w:val="44"/>
                          <w:lang w:val="en-GB"/>
                        </w:rPr>
                        <w:t>Sexual Assault of Older People:</w:t>
                      </w:r>
                    </w:p>
                    <w:p w:rsidR="00D503B9" w:rsidRPr="00ED2A51" w:rsidRDefault="00ED2A51" w:rsidP="00ED2A51">
                      <w:pPr>
                        <w:autoSpaceDE w:val="0"/>
                        <w:autoSpaceDN w:val="0"/>
                        <w:adjustRightInd w:val="0"/>
                        <w:jc w:val="center"/>
                        <w:rPr>
                          <w:rFonts w:ascii="Arial-BoldMT" w:hAnsi="Arial-BoldMT" w:cs="Arial-BoldMT"/>
                          <w:b/>
                          <w:bCs/>
                          <w:sz w:val="36"/>
                          <w:szCs w:val="36"/>
                        </w:rPr>
                      </w:pPr>
                      <w:r>
                        <w:rPr>
                          <w:rFonts w:ascii="Calibri-Bold" w:hAnsi="Calibri-Bold" w:cs="Calibri-Bold"/>
                          <w:b/>
                          <w:bCs/>
                          <w:color w:val="72C3B1"/>
                          <w:sz w:val="44"/>
                          <w:szCs w:val="44"/>
                          <w:lang w:val="en-GB"/>
                        </w:rPr>
                        <w:t>Information for F</w:t>
                      </w:r>
                      <w:r w:rsidR="00D503B9" w:rsidRPr="00ED2A51">
                        <w:rPr>
                          <w:rFonts w:ascii="Calibri-Bold" w:hAnsi="Calibri-Bold" w:cs="Calibri-Bold"/>
                          <w:b/>
                          <w:bCs/>
                          <w:color w:val="72C3B1"/>
                          <w:sz w:val="44"/>
                          <w:szCs w:val="44"/>
                          <w:lang w:val="en-GB"/>
                        </w:rPr>
                        <w:t>amily and Friends</w:t>
                      </w:r>
                    </w:p>
                    <w:p w:rsidR="00FC06D8" w:rsidRPr="00FC06D8" w:rsidRDefault="00FC06D8">
                      <w:pPr>
                        <w:rPr>
                          <w:color w:val="DB5721"/>
                          <w:sz w:val="56"/>
                          <w:szCs w:val="56"/>
                        </w:rPr>
                      </w:pPr>
                    </w:p>
                  </w:txbxContent>
                </v:textbox>
                <w10:wrap type="square"/>
              </v:shape>
            </w:pict>
          </mc:Fallback>
        </mc:AlternateContent>
      </w:r>
    </w:p>
    <w:p w:rsidR="004D01BF" w:rsidRPr="004D01BF" w:rsidRDefault="004D01BF" w:rsidP="004D01BF">
      <w:pPr>
        <w:autoSpaceDE w:val="0"/>
        <w:autoSpaceDN w:val="0"/>
        <w:adjustRightInd w:val="0"/>
        <w:jc w:val="both"/>
        <w:rPr>
          <w:rFonts w:ascii="Calibri" w:hAnsi="Calibri" w:cs="Calibri"/>
          <w:b/>
          <w:bCs/>
          <w:sz w:val="22"/>
          <w:szCs w:val="22"/>
        </w:rPr>
      </w:pPr>
      <w:r w:rsidRPr="004D01BF">
        <w:rPr>
          <w:rFonts w:ascii="Calibri" w:hAnsi="Calibri" w:cs="Calibri"/>
          <w:b/>
          <w:bCs/>
          <w:sz w:val="22"/>
          <w:szCs w:val="22"/>
        </w:rPr>
        <w:lastRenderedPageBreak/>
        <w:t>Responding to a disclosure</w:t>
      </w:r>
    </w:p>
    <w:p w:rsidR="004D01BF" w:rsidRPr="004D01BF" w:rsidRDefault="004D01BF"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Your friend or relative may disclose a recent assault or an assault that has occurred earlier in their life. It is important to be aware that the way you respond to a disclosure can have a direct</w:t>
      </w:r>
      <w:r w:rsidRPr="004D01BF">
        <w:rPr>
          <w:rFonts w:ascii="Calibri" w:hAnsi="Calibri" w:cs="Calibri"/>
          <w:sz w:val="22"/>
          <w:szCs w:val="22"/>
        </w:rPr>
        <w:t xml:space="preserve"> </w:t>
      </w:r>
      <w:r w:rsidRPr="004D01BF">
        <w:rPr>
          <w:rFonts w:ascii="Calibri" w:hAnsi="Calibri" w:cs="Calibri"/>
          <w:sz w:val="22"/>
          <w:szCs w:val="22"/>
        </w:rPr>
        <w:t>impact on an older person’s ability to cope and recover in the long term.</w:t>
      </w: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i/>
          <w:iCs/>
          <w:sz w:val="22"/>
          <w:szCs w:val="22"/>
        </w:rPr>
      </w:pPr>
      <w:r w:rsidRPr="004D01BF">
        <w:rPr>
          <w:rFonts w:ascii="Calibri" w:hAnsi="Calibri" w:cs="Calibri"/>
          <w:i/>
          <w:iCs/>
          <w:sz w:val="22"/>
          <w:szCs w:val="22"/>
        </w:rPr>
        <w:t>Important tips</w:t>
      </w:r>
    </w:p>
    <w:p w:rsidR="004D01BF" w:rsidRPr="004D01BF" w:rsidRDefault="004D01BF"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Set aside enough time to address their feelings and reaffirm their trust in you</w:t>
      </w:r>
    </w:p>
    <w:p w:rsidR="004D01BF" w:rsidRPr="004D01BF" w:rsidRDefault="004D01BF"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Use open ended questions where possible</w:t>
      </w:r>
    </w:p>
    <w:p w:rsidR="004D01BF" w:rsidRPr="004D01BF" w:rsidRDefault="004D01BF"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Try to stay calm and contain your emotions to avoid making them feel that they are upsetting you</w:t>
      </w:r>
    </w:p>
    <w:p w:rsidR="004D01BF" w:rsidRPr="004D01BF" w:rsidRDefault="004D01BF"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Try to contain feelings of anger toward the alleged offender and suspend any discussion of taking further action</w:t>
      </w:r>
    </w:p>
    <w:p w:rsidR="004D01BF" w:rsidRPr="004D01BF" w:rsidRDefault="004D01BF" w:rsidP="004D01BF">
      <w:pPr>
        <w:autoSpaceDE w:val="0"/>
        <w:autoSpaceDN w:val="0"/>
        <w:adjustRightInd w:val="0"/>
        <w:jc w:val="both"/>
        <w:rPr>
          <w:rFonts w:ascii="Calibri" w:hAnsi="Calibri" w:cs="Calibri"/>
          <w:b/>
          <w:bCs/>
          <w:sz w:val="22"/>
          <w:szCs w:val="22"/>
        </w:rPr>
      </w:pPr>
    </w:p>
    <w:p w:rsidR="004D01BF" w:rsidRPr="004D01BF" w:rsidRDefault="004D01BF" w:rsidP="004D01BF">
      <w:pPr>
        <w:autoSpaceDE w:val="0"/>
        <w:autoSpaceDN w:val="0"/>
        <w:adjustRightInd w:val="0"/>
        <w:jc w:val="both"/>
        <w:rPr>
          <w:rFonts w:ascii="Calibri" w:hAnsi="Calibri" w:cs="Calibri"/>
          <w:b/>
          <w:bCs/>
          <w:sz w:val="22"/>
          <w:szCs w:val="22"/>
        </w:rPr>
      </w:pPr>
      <w:r w:rsidRPr="004D01BF">
        <w:rPr>
          <w:rFonts w:ascii="Calibri" w:hAnsi="Calibri" w:cs="Calibri"/>
          <w:b/>
          <w:bCs/>
          <w:sz w:val="22"/>
          <w:szCs w:val="22"/>
        </w:rPr>
        <w:t>Deciding what to do next</w:t>
      </w:r>
    </w:p>
    <w:p w:rsidR="004D01BF" w:rsidRPr="004D01BF" w:rsidRDefault="004D01BF"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You can provide your relative or friend with the support they need by contacting your local Centre Against Sexual Assault (CASA). They can provide important counselling, options for further action and further information and advice.</w:t>
      </w:r>
    </w:p>
    <w:p w:rsidR="004D01BF" w:rsidRPr="004D01BF" w:rsidRDefault="004D01BF"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Ensure that the victim survivor understands that they will not be forced to take any action, and that the primary focus is on supporting them and their decisions.</w:t>
      </w:r>
    </w:p>
    <w:p w:rsidR="004D01BF" w:rsidRPr="004D01BF" w:rsidRDefault="004D01BF"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xml:space="preserve">It is also extremely important that </w:t>
      </w:r>
      <w:r w:rsidRPr="004D01BF">
        <w:rPr>
          <w:rFonts w:ascii="Calibri" w:hAnsi="Calibri" w:cs="Calibri"/>
          <w:b/>
          <w:bCs/>
          <w:sz w:val="22"/>
          <w:szCs w:val="22"/>
        </w:rPr>
        <w:t xml:space="preserve">you </w:t>
      </w:r>
      <w:r w:rsidRPr="004D01BF">
        <w:rPr>
          <w:rFonts w:ascii="Calibri" w:hAnsi="Calibri" w:cs="Calibri"/>
          <w:sz w:val="22"/>
          <w:szCs w:val="22"/>
        </w:rPr>
        <w:t>receive all the support and information that you need, as this can be a very stressful and emotional time. CASAs offer confidential counselling to friends and family of victims of sexual assault, as well as providing useful advice and information on how you can support friends or family who have experienced sexual assault.</w:t>
      </w: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sz w:val="22"/>
          <w:szCs w:val="22"/>
        </w:rPr>
      </w:pPr>
    </w:p>
    <w:p w:rsidR="004D01BF" w:rsidRPr="004D01BF" w:rsidRDefault="004D01BF" w:rsidP="004D01BF">
      <w:pPr>
        <w:autoSpaceDE w:val="0"/>
        <w:autoSpaceDN w:val="0"/>
        <w:adjustRightInd w:val="0"/>
        <w:jc w:val="both"/>
        <w:rPr>
          <w:rFonts w:ascii="Calibri" w:hAnsi="Calibri" w:cs="Calibri"/>
          <w:i/>
          <w:iCs/>
          <w:sz w:val="22"/>
          <w:szCs w:val="22"/>
        </w:rPr>
      </w:pPr>
      <w:r w:rsidRPr="004D01BF">
        <w:rPr>
          <w:rFonts w:ascii="Calibri" w:hAnsi="Calibri" w:cs="Calibri"/>
          <w:i/>
          <w:iCs/>
          <w:sz w:val="22"/>
          <w:szCs w:val="22"/>
        </w:rPr>
        <w:lastRenderedPageBreak/>
        <w:t>CASAs can</w:t>
      </w:r>
    </w:p>
    <w:p w:rsidR="004D01BF" w:rsidRPr="004D01BF" w:rsidRDefault="004D01BF"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Provide confidential crisis and ongoing counselling for victim survivors</w:t>
      </w:r>
    </w:p>
    <w:p w:rsidR="004D01BF" w:rsidRPr="004D01BF" w:rsidRDefault="004D01BF"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Discuss options and provide information on contacting the police and conducting forensic</w:t>
      </w:r>
      <w:r>
        <w:rPr>
          <w:rFonts w:ascii="Calibri" w:hAnsi="Calibri" w:cs="Calibri"/>
          <w:sz w:val="22"/>
          <w:szCs w:val="22"/>
        </w:rPr>
        <w:t xml:space="preserve"> </w:t>
      </w:r>
      <w:r w:rsidRPr="004D01BF">
        <w:rPr>
          <w:rFonts w:ascii="Calibri" w:hAnsi="Calibri" w:cs="Calibri"/>
          <w:sz w:val="22"/>
          <w:szCs w:val="22"/>
        </w:rPr>
        <w:t>examinations if this is requested</w:t>
      </w:r>
    </w:p>
    <w:p w:rsidR="004D01BF" w:rsidRPr="004D01BF" w:rsidRDefault="004D01BF"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Provide legal information and support in court if required</w:t>
      </w:r>
    </w:p>
    <w:p w:rsidR="004D01BF" w:rsidRPr="004D01BF" w:rsidRDefault="004D01BF"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xml:space="preserve">• Provide information and counselling to </w:t>
      </w:r>
      <w:r w:rsidRPr="004D01BF">
        <w:rPr>
          <w:rFonts w:ascii="Calibri" w:hAnsi="Calibri" w:cs="Calibri"/>
          <w:b/>
          <w:bCs/>
          <w:sz w:val="22"/>
          <w:szCs w:val="22"/>
        </w:rPr>
        <w:t xml:space="preserve">yourself </w:t>
      </w:r>
      <w:r w:rsidRPr="004D01BF">
        <w:rPr>
          <w:rFonts w:ascii="Calibri" w:hAnsi="Calibri" w:cs="Calibri"/>
          <w:sz w:val="22"/>
          <w:szCs w:val="22"/>
        </w:rPr>
        <w:t>or other family or friends who require additional</w:t>
      </w:r>
      <w:r>
        <w:rPr>
          <w:rFonts w:ascii="Calibri" w:hAnsi="Calibri" w:cs="Calibri"/>
          <w:sz w:val="22"/>
          <w:szCs w:val="22"/>
        </w:rPr>
        <w:t xml:space="preserve"> </w:t>
      </w:r>
      <w:r w:rsidRPr="004D01BF">
        <w:rPr>
          <w:rFonts w:ascii="Calibri" w:hAnsi="Calibri" w:cs="Calibri"/>
          <w:sz w:val="22"/>
          <w:szCs w:val="22"/>
        </w:rPr>
        <w:t>support</w:t>
      </w:r>
    </w:p>
    <w:p w:rsidR="004D01BF" w:rsidRPr="004D01BF" w:rsidRDefault="004D01BF" w:rsidP="004D01BF">
      <w:pPr>
        <w:autoSpaceDE w:val="0"/>
        <w:autoSpaceDN w:val="0"/>
        <w:adjustRightInd w:val="0"/>
        <w:jc w:val="both"/>
        <w:rPr>
          <w:rFonts w:ascii="Calibri" w:hAnsi="Calibri" w:cs="Calibri"/>
          <w:b/>
          <w:bCs/>
          <w:sz w:val="22"/>
          <w:szCs w:val="22"/>
        </w:rPr>
      </w:pPr>
    </w:p>
    <w:p w:rsidR="004D01BF" w:rsidRPr="004D01BF" w:rsidRDefault="004D01BF" w:rsidP="004D01BF">
      <w:pPr>
        <w:autoSpaceDE w:val="0"/>
        <w:autoSpaceDN w:val="0"/>
        <w:adjustRightInd w:val="0"/>
        <w:jc w:val="both"/>
        <w:rPr>
          <w:rFonts w:ascii="Calibri" w:hAnsi="Calibri" w:cs="Calibri"/>
          <w:b/>
          <w:bCs/>
          <w:sz w:val="22"/>
          <w:szCs w:val="22"/>
        </w:rPr>
      </w:pPr>
      <w:r w:rsidRPr="004D01BF">
        <w:rPr>
          <w:rFonts w:ascii="Calibri" w:hAnsi="Calibri" w:cs="Calibri"/>
          <w:b/>
          <w:bCs/>
          <w:sz w:val="22"/>
          <w:szCs w:val="22"/>
        </w:rPr>
        <w:t>Contacting support services and further resources</w:t>
      </w:r>
    </w:p>
    <w:p w:rsidR="004D01BF" w:rsidRPr="004D01BF" w:rsidRDefault="004D01BF" w:rsidP="004D01BF">
      <w:pPr>
        <w:autoSpaceDE w:val="0"/>
        <w:autoSpaceDN w:val="0"/>
        <w:adjustRightInd w:val="0"/>
        <w:jc w:val="both"/>
        <w:rPr>
          <w:rFonts w:ascii="Calibri" w:hAnsi="Calibri" w:cs="Calibri"/>
          <w:b/>
          <w:bCs/>
          <w:sz w:val="22"/>
          <w:szCs w:val="22"/>
        </w:rPr>
      </w:pPr>
      <w:r w:rsidRPr="004D01BF">
        <w:rPr>
          <w:rFonts w:ascii="Calibri" w:hAnsi="Calibri" w:cs="Calibri"/>
          <w:sz w:val="22"/>
          <w:szCs w:val="22"/>
        </w:rPr>
        <w:t xml:space="preserve">• </w:t>
      </w:r>
      <w:r w:rsidRPr="004D01BF">
        <w:rPr>
          <w:rFonts w:ascii="Calibri" w:hAnsi="Calibri" w:cs="Calibri"/>
          <w:b/>
          <w:bCs/>
          <w:sz w:val="22"/>
          <w:szCs w:val="22"/>
        </w:rPr>
        <w:t xml:space="preserve">Sexual Assault Crisis Line (SACL): </w:t>
      </w:r>
      <w:r w:rsidRPr="004D01BF">
        <w:rPr>
          <w:rFonts w:ascii="Calibri" w:hAnsi="Calibri" w:cs="Calibri"/>
          <w:sz w:val="22"/>
          <w:szCs w:val="22"/>
        </w:rPr>
        <w:t xml:space="preserve">Call 1800 806 292 (Freecall Victoria) </w:t>
      </w:r>
      <w:r w:rsidRPr="004D01BF">
        <w:rPr>
          <w:rFonts w:ascii="Calibri" w:hAnsi="Calibri" w:cs="Calibri"/>
          <w:b/>
          <w:bCs/>
          <w:sz w:val="22"/>
          <w:szCs w:val="22"/>
        </w:rPr>
        <w:t>www.sacl.com.au</w:t>
      </w:r>
    </w:p>
    <w:p w:rsidR="004D01BF" w:rsidRPr="004D01BF" w:rsidRDefault="004D01BF" w:rsidP="004D01BF">
      <w:pPr>
        <w:autoSpaceDE w:val="0"/>
        <w:autoSpaceDN w:val="0"/>
        <w:adjustRightInd w:val="0"/>
        <w:jc w:val="both"/>
        <w:rPr>
          <w:rFonts w:ascii="Calibri" w:hAnsi="Calibri" w:cs="Calibri"/>
          <w:b/>
          <w:bCs/>
          <w:sz w:val="22"/>
          <w:szCs w:val="22"/>
        </w:rPr>
      </w:pPr>
      <w:r w:rsidRPr="004D01BF">
        <w:rPr>
          <w:rFonts w:ascii="Calibri" w:hAnsi="Calibri" w:cs="Calibri"/>
          <w:sz w:val="22"/>
          <w:szCs w:val="22"/>
        </w:rPr>
        <w:t xml:space="preserve">• </w:t>
      </w:r>
      <w:r w:rsidRPr="004D01BF">
        <w:rPr>
          <w:rFonts w:ascii="Calibri" w:hAnsi="Calibri" w:cs="Calibri"/>
          <w:b/>
          <w:bCs/>
          <w:sz w:val="22"/>
          <w:szCs w:val="22"/>
        </w:rPr>
        <w:t>SECASA website for family and friends: www.secasa.com.au/articles/tag/family-and-friends</w:t>
      </w:r>
    </w:p>
    <w:p w:rsidR="004D01BF" w:rsidRPr="004D01BF" w:rsidRDefault="004D01BF"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xml:space="preserve">• </w:t>
      </w:r>
      <w:r w:rsidRPr="004D01BF">
        <w:rPr>
          <w:rFonts w:ascii="Calibri" w:hAnsi="Calibri" w:cs="Calibri"/>
          <w:b/>
          <w:bCs/>
          <w:sz w:val="22"/>
          <w:szCs w:val="22"/>
        </w:rPr>
        <w:t xml:space="preserve">Victims of Crime Helpline: </w:t>
      </w:r>
      <w:r w:rsidRPr="004D01BF">
        <w:rPr>
          <w:rFonts w:ascii="Calibri" w:hAnsi="Calibri" w:cs="Calibri"/>
          <w:sz w:val="22"/>
          <w:szCs w:val="22"/>
        </w:rPr>
        <w:t>Freecall 1800 819 817, TTY: 133 677</w:t>
      </w:r>
    </w:p>
    <w:p w:rsidR="004D01BF" w:rsidRPr="004D01BF" w:rsidRDefault="004D01BF"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xml:space="preserve">• </w:t>
      </w:r>
      <w:r w:rsidRPr="004D01BF">
        <w:rPr>
          <w:rFonts w:ascii="Calibri" w:hAnsi="Calibri" w:cs="Calibri"/>
          <w:b/>
          <w:bCs/>
          <w:sz w:val="22"/>
          <w:szCs w:val="22"/>
        </w:rPr>
        <w:t xml:space="preserve">Victims Referral and Assistance Service: </w:t>
      </w:r>
      <w:r w:rsidRPr="004D01BF">
        <w:rPr>
          <w:rFonts w:ascii="Calibri" w:hAnsi="Calibri" w:cs="Calibri"/>
          <w:sz w:val="22"/>
          <w:szCs w:val="22"/>
        </w:rPr>
        <w:t>Call 1800 819 817 (toll free)</w:t>
      </w:r>
    </w:p>
    <w:p w:rsidR="004D01BF" w:rsidRPr="004D01BF" w:rsidRDefault="004D01BF" w:rsidP="004D01BF">
      <w:pPr>
        <w:autoSpaceDE w:val="0"/>
        <w:autoSpaceDN w:val="0"/>
        <w:adjustRightInd w:val="0"/>
        <w:jc w:val="both"/>
        <w:rPr>
          <w:rFonts w:ascii="Calibri" w:hAnsi="Calibri" w:cs="Calibri"/>
          <w:sz w:val="22"/>
          <w:szCs w:val="22"/>
        </w:rPr>
      </w:pPr>
      <w:r w:rsidRPr="004D01BF">
        <w:rPr>
          <w:rFonts w:ascii="Calibri" w:hAnsi="Calibri" w:cs="Calibri"/>
          <w:sz w:val="22"/>
          <w:szCs w:val="22"/>
        </w:rPr>
        <w:t xml:space="preserve">• </w:t>
      </w:r>
      <w:r w:rsidRPr="004D01BF">
        <w:rPr>
          <w:rFonts w:ascii="Calibri" w:hAnsi="Calibri" w:cs="Calibri"/>
          <w:b/>
          <w:bCs/>
          <w:sz w:val="22"/>
          <w:szCs w:val="22"/>
        </w:rPr>
        <w:t>Sexual Assault in Disability and Aged Care (SADA) Project: www.sadaproject.org.au</w:t>
      </w:r>
    </w:p>
    <w:p w:rsidR="00680BA0" w:rsidRPr="004D01BF" w:rsidRDefault="00680BA0" w:rsidP="004D01BF">
      <w:pPr>
        <w:tabs>
          <w:tab w:val="left" w:pos="0"/>
        </w:tabs>
        <w:jc w:val="both"/>
        <w:rPr>
          <w:rFonts w:ascii="Calibri" w:hAnsi="Calibri" w:cs="Calibri"/>
        </w:rPr>
      </w:pPr>
    </w:p>
    <w:sectPr w:rsidR="00680BA0" w:rsidRPr="004D01BF" w:rsidSect="0065280C">
      <w:headerReference w:type="default" r:id="rId9"/>
      <w:footerReference w:type="default" r:id="rId10"/>
      <w:pgSz w:w="11900" w:h="16840"/>
      <w:pgMar w:top="2087" w:right="560" w:bottom="1474" w:left="567" w:header="284" w:footer="0" w:gutter="0"/>
      <w:cols w:num="2"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961" w:rsidRDefault="00493961">
      <w:r>
        <w:separator/>
      </w:r>
    </w:p>
  </w:endnote>
  <w:endnote w:type="continuationSeparator" w:id="0">
    <w:p w:rsidR="00493961" w:rsidRDefault="0049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otham-Light">
    <w:altName w:val="Gotham Ligh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D8" w:rsidRPr="00AB6354" w:rsidRDefault="00FC06D8" w:rsidP="00680BA0">
    <w:pPr>
      <w:pStyle w:val="Footer"/>
      <w:ind w:right="-176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147" w:rsidRDefault="00AD6147" w:rsidP="00AD6147">
    <w:pPr>
      <w:pStyle w:val="BasicParagraph"/>
      <w:suppressAutoHyphens/>
      <w:ind w:left="7200" w:firstLine="720"/>
    </w:pPr>
    <w:r>
      <w:rPr>
        <w:rFonts w:ascii="Calibri-Light" w:hAnsi="Calibri-Light" w:cs="Calibri-Light"/>
        <w:color w:val="232322"/>
        <w:w w:val="98"/>
        <w:sz w:val="15"/>
        <w:szCs w:val="15"/>
      </w:rPr>
      <w:t xml:space="preserve">     </w:t>
    </w:r>
    <w:r w:rsidRPr="008506C4">
      <w:rPr>
        <w:rFonts w:ascii="Calibri-Light" w:hAnsi="Calibri-Light" w:cs="Calibri-Light"/>
        <w:color w:val="232322"/>
        <w:w w:val="98"/>
        <w:sz w:val="15"/>
        <w:szCs w:val="15"/>
      </w:rPr>
      <w:t>© Eastern Health 2017</w:t>
    </w:r>
  </w:p>
  <w:p w:rsidR="00FC06D8" w:rsidRPr="00AB6354" w:rsidRDefault="00964F12" w:rsidP="00680BA0">
    <w:pPr>
      <w:pStyle w:val="Footer"/>
      <w:ind w:right="-1765"/>
    </w:pPr>
    <w:r>
      <w:rPr>
        <w:noProof/>
        <w:lang w:val="en-AU" w:eastAsia="en-AU"/>
      </w:rPr>
      <w:drawing>
        <wp:anchor distT="0" distB="0" distL="114300" distR="114300" simplePos="0" relativeHeight="251659264" behindDoc="1" locked="0" layoutInCell="1" allowOverlap="1" wp14:anchorId="587F0B40" wp14:editId="1CDF6BBF">
          <wp:simplePos x="0" y="0"/>
          <wp:positionH relativeFrom="column">
            <wp:posOffset>0</wp:posOffset>
          </wp:positionH>
          <wp:positionV relativeFrom="paragraph">
            <wp:posOffset>-1026092</wp:posOffset>
          </wp:positionV>
          <wp:extent cx="7556500" cy="10718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SA A4 flyer template_footer.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718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961" w:rsidRDefault="00493961">
      <w:r>
        <w:separator/>
      </w:r>
    </w:p>
  </w:footnote>
  <w:footnote w:type="continuationSeparator" w:id="0">
    <w:p w:rsidR="00493961" w:rsidRDefault="00493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D8" w:rsidRDefault="00FC06D8">
    <w:pPr>
      <w:pStyle w:val="Header"/>
    </w:pPr>
    <w:r>
      <w:rPr>
        <w:noProof/>
        <w:lang w:val="en-AU" w:eastAsia="en-AU"/>
      </w:rPr>
      <w:drawing>
        <wp:anchor distT="0" distB="0" distL="114300" distR="114300" simplePos="0" relativeHeight="251659264" behindDoc="1" locked="0" layoutInCell="1" allowOverlap="1" wp14:anchorId="200BD4D8" wp14:editId="00F112E0">
          <wp:simplePos x="0" y="0"/>
          <wp:positionH relativeFrom="column">
            <wp:posOffset>-306070</wp:posOffset>
          </wp:positionH>
          <wp:positionV relativeFrom="paragraph">
            <wp:posOffset>-188595</wp:posOffset>
          </wp:positionV>
          <wp:extent cx="7559040" cy="3322320"/>
          <wp:effectExtent l="0" t="0" r="1016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SA A4 flyer 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33223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D8" w:rsidRDefault="00FC06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354"/>
    <w:rsid w:val="001D0FB7"/>
    <w:rsid w:val="002A0411"/>
    <w:rsid w:val="0039360E"/>
    <w:rsid w:val="003F09CA"/>
    <w:rsid w:val="00493961"/>
    <w:rsid w:val="004D01BF"/>
    <w:rsid w:val="00586DED"/>
    <w:rsid w:val="00591949"/>
    <w:rsid w:val="00591D0A"/>
    <w:rsid w:val="0065280C"/>
    <w:rsid w:val="00680BA0"/>
    <w:rsid w:val="008506C4"/>
    <w:rsid w:val="00893DBB"/>
    <w:rsid w:val="008A2689"/>
    <w:rsid w:val="0093689A"/>
    <w:rsid w:val="0094518F"/>
    <w:rsid w:val="00964F12"/>
    <w:rsid w:val="009872B0"/>
    <w:rsid w:val="00AB6354"/>
    <w:rsid w:val="00AD6147"/>
    <w:rsid w:val="00BE682D"/>
    <w:rsid w:val="00D237D4"/>
    <w:rsid w:val="00D503B9"/>
    <w:rsid w:val="00EC68A8"/>
    <w:rsid w:val="00ED2A51"/>
    <w:rsid w:val="00F71C02"/>
    <w:rsid w:val="00FC06D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US" w:bidi="ar-SA"/>
      </w:rPr>
    </w:rPrDefault>
    <w:pPrDefault/>
  </w:docDefaults>
  <w:latentStyles w:defLockedState="0" w:defUIPriority="0" w:defSemiHidden="0" w:defUnhideWhenUsed="0" w:defQFormat="0" w:count="267"/>
  <w:style w:type="paragraph" w:default="1" w:styleId="Normal">
    <w:name w:val="Normal"/>
    <w:qFormat/>
    <w:rsid w:val="00E60332"/>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354"/>
    <w:pPr>
      <w:tabs>
        <w:tab w:val="center" w:pos="4320"/>
        <w:tab w:val="right" w:pos="8640"/>
      </w:tabs>
    </w:pPr>
  </w:style>
  <w:style w:type="character" w:customStyle="1" w:styleId="HeaderChar">
    <w:name w:val="Header Char"/>
    <w:basedOn w:val="DefaultParagraphFont"/>
    <w:link w:val="Header"/>
    <w:uiPriority w:val="99"/>
    <w:rsid w:val="00AB6354"/>
  </w:style>
  <w:style w:type="paragraph" w:styleId="Footer">
    <w:name w:val="footer"/>
    <w:basedOn w:val="Normal"/>
    <w:link w:val="FooterChar"/>
    <w:uiPriority w:val="99"/>
    <w:unhideWhenUsed/>
    <w:rsid w:val="00AB6354"/>
    <w:pPr>
      <w:tabs>
        <w:tab w:val="center" w:pos="4320"/>
        <w:tab w:val="right" w:pos="8640"/>
      </w:tabs>
    </w:pPr>
  </w:style>
  <w:style w:type="character" w:customStyle="1" w:styleId="FooterChar">
    <w:name w:val="Footer Char"/>
    <w:basedOn w:val="DefaultParagraphFont"/>
    <w:link w:val="Footer"/>
    <w:uiPriority w:val="99"/>
    <w:rsid w:val="00AB6354"/>
  </w:style>
  <w:style w:type="paragraph" w:styleId="BalloonText">
    <w:name w:val="Balloon Text"/>
    <w:basedOn w:val="Normal"/>
    <w:link w:val="BalloonTextChar"/>
    <w:rsid w:val="009872B0"/>
    <w:rPr>
      <w:rFonts w:ascii="Lucida Grande" w:hAnsi="Lucida Grande" w:cs="Lucida Grande"/>
      <w:sz w:val="18"/>
      <w:szCs w:val="18"/>
    </w:rPr>
  </w:style>
  <w:style w:type="character" w:customStyle="1" w:styleId="BalloonTextChar">
    <w:name w:val="Balloon Text Char"/>
    <w:basedOn w:val="DefaultParagraphFont"/>
    <w:link w:val="BalloonText"/>
    <w:rsid w:val="009872B0"/>
    <w:rPr>
      <w:rFonts w:ascii="Lucida Grande" w:hAnsi="Lucida Grande" w:cs="Lucida Grande"/>
      <w:sz w:val="18"/>
      <w:szCs w:val="18"/>
      <w:lang w:val="en-US"/>
    </w:rPr>
  </w:style>
  <w:style w:type="paragraph" w:customStyle="1" w:styleId="BasicParagraph">
    <w:name w:val="[Basic Paragraph]"/>
    <w:basedOn w:val="Normal"/>
    <w:uiPriority w:val="99"/>
    <w:rsid w:val="00893D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EHAnnualReport2014BodyCopy">
    <w:name w:val="EH Annual Report 2014 Body Copy"/>
    <w:basedOn w:val="Normal"/>
    <w:uiPriority w:val="99"/>
    <w:rsid w:val="003F09CA"/>
    <w:pPr>
      <w:widowControl w:val="0"/>
      <w:suppressAutoHyphens/>
      <w:autoSpaceDE w:val="0"/>
      <w:autoSpaceDN w:val="0"/>
      <w:adjustRightInd w:val="0"/>
      <w:spacing w:after="170" w:line="235" w:lineRule="atLeast"/>
      <w:textAlignment w:val="center"/>
    </w:pPr>
    <w:rPr>
      <w:rFonts w:ascii="Gotham-Light" w:hAnsi="Gotham-Light" w:cs="Gotham-Light"/>
      <w:color w:val="000000"/>
      <w:sz w:val="18"/>
      <w:szCs w:val="18"/>
      <w:lang w:val="en-GB"/>
    </w:rPr>
  </w:style>
  <w:style w:type="character" w:customStyle="1" w:styleId="EHAnnualReport2014BodyCopy1">
    <w:name w:val="EH Annual Report 2014 Body Copy1"/>
    <w:uiPriority w:val="99"/>
    <w:rsid w:val="003F09CA"/>
    <w:rPr>
      <w:rFonts w:ascii="Gotham-Light" w:hAnsi="Gotham-Light" w:cs="Gotham-Light"/>
      <w:sz w:val="18"/>
      <w:szCs w:val="18"/>
    </w:rPr>
  </w:style>
  <w:style w:type="paragraph" w:customStyle="1" w:styleId="Default">
    <w:name w:val="Default"/>
    <w:rsid w:val="0065280C"/>
    <w:pPr>
      <w:autoSpaceDE w:val="0"/>
      <w:autoSpaceDN w:val="0"/>
      <w:adjustRightInd w:val="0"/>
    </w:pPr>
    <w:rPr>
      <w:rFonts w:ascii="Arial" w:eastAsiaTheme="minorHAns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US" w:bidi="ar-SA"/>
      </w:rPr>
    </w:rPrDefault>
    <w:pPrDefault/>
  </w:docDefaults>
  <w:latentStyles w:defLockedState="0" w:defUIPriority="0" w:defSemiHidden="0" w:defUnhideWhenUsed="0" w:defQFormat="0" w:count="267"/>
  <w:style w:type="paragraph" w:default="1" w:styleId="Normal">
    <w:name w:val="Normal"/>
    <w:qFormat/>
    <w:rsid w:val="00E60332"/>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354"/>
    <w:pPr>
      <w:tabs>
        <w:tab w:val="center" w:pos="4320"/>
        <w:tab w:val="right" w:pos="8640"/>
      </w:tabs>
    </w:pPr>
  </w:style>
  <w:style w:type="character" w:customStyle="1" w:styleId="HeaderChar">
    <w:name w:val="Header Char"/>
    <w:basedOn w:val="DefaultParagraphFont"/>
    <w:link w:val="Header"/>
    <w:uiPriority w:val="99"/>
    <w:rsid w:val="00AB6354"/>
  </w:style>
  <w:style w:type="paragraph" w:styleId="Footer">
    <w:name w:val="footer"/>
    <w:basedOn w:val="Normal"/>
    <w:link w:val="FooterChar"/>
    <w:uiPriority w:val="99"/>
    <w:unhideWhenUsed/>
    <w:rsid w:val="00AB6354"/>
    <w:pPr>
      <w:tabs>
        <w:tab w:val="center" w:pos="4320"/>
        <w:tab w:val="right" w:pos="8640"/>
      </w:tabs>
    </w:pPr>
  </w:style>
  <w:style w:type="character" w:customStyle="1" w:styleId="FooterChar">
    <w:name w:val="Footer Char"/>
    <w:basedOn w:val="DefaultParagraphFont"/>
    <w:link w:val="Footer"/>
    <w:uiPriority w:val="99"/>
    <w:rsid w:val="00AB6354"/>
  </w:style>
  <w:style w:type="paragraph" w:styleId="BalloonText">
    <w:name w:val="Balloon Text"/>
    <w:basedOn w:val="Normal"/>
    <w:link w:val="BalloonTextChar"/>
    <w:rsid w:val="009872B0"/>
    <w:rPr>
      <w:rFonts w:ascii="Lucida Grande" w:hAnsi="Lucida Grande" w:cs="Lucida Grande"/>
      <w:sz w:val="18"/>
      <w:szCs w:val="18"/>
    </w:rPr>
  </w:style>
  <w:style w:type="character" w:customStyle="1" w:styleId="BalloonTextChar">
    <w:name w:val="Balloon Text Char"/>
    <w:basedOn w:val="DefaultParagraphFont"/>
    <w:link w:val="BalloonText"/>
    <w:rsid w:val="009872B0"/>
    <w:rPr>
      <w:rFonts w:ascii="Lucida Grande" w:hAnsi="Lucida Grande" w:cs="Lucida Grande"/>
      <w:sz w:val="18"/>
      <w:szCs w:val="18"/>
      <w:lang w:val="en-US"/>
    </w:rPr>
  </w:style>
  <w:style w:type="paragraph" w:customStyle="1" w:styleId="BasicParagraph">
    <w:name w:val="[Basic Paragraph]"/>
    <w:basedOn w:val="Normal"/>
    <w:uiPriority w:val="99"/>
    <w:rsid w:val="00893D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EHAnnualReport2014BodyCopy">
    <w:name w:val="EH Annual Report 2014 Body Copy"/>
    <w:basedOn w:val="Normal"/>
    <w:uiPriority w:val="99"/>
    <w:rsid w:val="003F09CA"/>
    <w:pPr>
      <w:widowControl w:val="0"/>
      <w:suppressAutoHyphens/>
      <w:autoSpaceDE w:val="0"/>
      <w:autoSpaceDN w:val="0"/>
      <w:adjustRightInd w:val="0"/>
      <w:spacing w:after="170" w:line="235" w:lineRule="atLeast"/>
      <w:textAlignment w:val="center"/>
    </w:pPr>
    <w:rPr>
      <w:rFonts w:ascii="Gotham-Light" w:hAnsi="Gotham-Light" w:cs="Gotham-Light"/>
      <w:color w:val="000000"/>
      <w:sz w:val="18"/>
      <w:szCs w:val="18"/>
      <w:lang w:val="en-GB"/>
    </w:rPr>
  </w:style>
  <w:style w:type="character" w:customStyle="1" w:styleId="EHAnnualReport2014BodyCopy1">
    <w:name w:val="EH Annual Report 2014 Body Copy1"/>
    <w:uiPriority w:val="99"/>
    <w:rsid w:val="003F09CA"/>
    <w:rPr>
      <w:rFonts w:ascii="Gotham-Light" w:hAnsi="Gotham-Light" w:cs="Gotham-Light"/>
      <w:sz w:val="18"/>
      <w:szCs w:val="18"/>
    </w:rPr>
  </w:style>
  <w:style w:type="paragraph" w:customStyle="1" w:styleId="Default">
    <w:name w:val="Default"/>
    <w:rsid w:val="0065280C"/>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3439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TC</Company>
  <LinksUpToDate>false</LinksUpToDate>
  <CharactersWithSpaces>2289</CharactersWithSpaces>
  <SharedDoc>false</SharedDoc>
  <HLinks>
    <vt:vector size="24" baseType="variant">
      <vt:variant>
        <vt:i4>2555965</vt:i4>
      </vt:variant>
      <vt:variant>
        <vt:i4>2136</vt:i4>
      </vt:variant>
      <vt:variant>
        <vt:i4>1025</vt:i4>
      </vt:variant>
      <vt:variant>
        <vt:i4>1</vt:i4>
      </vt:variant>
      <vt:variant>
        <vt:lpwstr>HearWorks letterhead_header</vt:lpwstr>
      </vt:variant>
      <vt:variant>
        <vt:lpwstr/>
      </vt:variant>
      <vt:variant>
        <vt:i4>3997757</vt:i4>
      </vt:variant>
      <vt:variant>
        <vt:i4>2139</vt:i4>
      </vt:variant>
      <vt:variant>
        <vt:i4>1026</vt:i4>
      </vt:variant>
      <vt:variant>
        <vt:i4>1</vt:i4>
      </vt:variant>
      <vt:variant>
        <vt:lpwstr>HearWorks letterhead_footer</vt:lpwstr>
      </vt:variant>
      <vt:variant>
        <vt:lpwstr/>
      </vt:variant>
      <vt:variant>
        <vt:i4>2555965</vt:i4>
      </vt:variant>
      <vt:variant>
        <vt:i4>2142</vt:i4>
      </vt:variant>
      <vt:variant>
        <vt:i4>1027</vt:i4>
      </vt:variant>
      <vt:variant>
        <vt:i4>1</vt:i4>
      </vt:variant>
      <vt:variant>
        <vt:lpwstr>HearWorks letterhead_header</vt:lpwstr>
      </vt:variant>
      <vt:variant>
        <vt:lpwstr/>
      </vt:variant>
      <vt:variant>
        <vt:i4>4194342</vt:i4>
      </vt:variant>
      <vt:variant>
        <vt:i4>2145</vt:i4>
      </vt:variant>
      <vt:variant>
        <vt:i4>1028</vt:i4>
      </vt:variant>
      <vt:variant>
        <vt:i4>1</vt:i4>
      </vt:variant>
      <vt:variant>
        <vt:lpwstr>HEARing CRC follow on_footer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Dallaway, Julie (MH)</cp:lastModifiedBy>
  <cp:revision>2</cp:revision>
  <cp:lastPrinted>2009-03-16T02:52:00Z</cp:lastPrinted>
  <dcterms:created xsi:type="dcterms:W3CDTF">2017-08-14T04:43:00Z</dcterms:created>
  <dcterms:modified xsi:type="dcterms:W3CDTF">2017-08-14T04:43:00Z</dcterms:modified>
</cp:coreProperties>
</file>