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F131" w14:textId="55A37D04" w:rsidR="00436BBF" w:rsidRDefault="004537CF" w:rsidP="004537CF">
      <w:pPr>
        <w:pStyle w:val="Heading1"/>
      </w:pPr>
      <w:r>
        <w:t xml:space="preserve">Eastern Health </w:t>
      </w:r>
      <w:r w:rsidRPr="00214DDF">
        <w:t>Organisational Structure</w:t>
      </w:r>
    </w:p>
    <w:p w14:paraId="7C97CA07" w14:textId="7697D689" w:rsidR="004537CF" w:rsidRPr="004537CF" w:rsidRDefault="004537CF" w:rsidP="004537CF">
      <w:r>
        <w:t xml:space="preserve">Updated: </w:t>
      </w:r>
      <w:r w:rsidR="00680939">
        <w:t>4</w:t>
      </w:r>
      <w:r w:rsidR="0036607A">
        <w:t xml:space="preserve"> </w:t>
      </w:r>
      <w:r w:rsidR="00680939">
        <w:t>August</w:t>
      </w:r>
      <w:r w:rsidR="003836D1">
        <w:t xml:space="preserve"> 2021</w:t>
      </w:r>
    </w:p>
    <w:p w14:paraId="662E5797" w14:textId="77777777" w:rsidR="00783B8C" w:rsidRDefault="00A47AC4">
      <w:pPr>
        <w:rPr>
          <w:color w:val="000000" w:themeColor="text1"/>
        </w:rPr>
      </w:pPr>
      <w:r w:rsidRPr="00A47AC4">
        <w:rPr>
          <w:color w:val="000000" w:themeColor="text1"/>
        </w:rPr>
        <w:t xml:space="preserve">Title: </w:t>
      </w:r>
      <w:r w:rsidRPr="00A47AC4">
        <w:rPr>
          <w:rFonts w:ascii="Calibri" w:eastAsia="Times New Roman" w:hAnsi="Calibri" w:cs="Times New Roman"/>
          <w:bCs/>
          <w:color w:val="000000" w:themeColor="text1"/>
          <w:lang w:eastAsia="en-AU"/>
        </w:rPr>
        <w:t xml:space="preserve">Chief Executive. Name: </w:t>
      </w:r>
      <w:r w:rsidRPr="00A47AC4">
        <w:rPr>
          <w:color w:val="000000" w:themeColor="text1"/>
        </w:rPr>
        <w:t>Adj Prof David Plunkett. Reports to: E</w:t>
      </w:r>
      <w:r w:rsidR="004537CF">
        <w:rPr>
          <w:color w:val="000000" w:themeColor="text1"/>
        </w:rPr>
        <w:t xml:space="preserve">astern </w:t>
      </w:r>
      <w:r w:rsidRPr="00A47AC4">
        <w:rPr>
          <w:color w:val="000000" w:themeColor="text1"/>
        </w:rPr>
        <w:t>H</w:t>
      </w:r>
      <w:r w:rsidR="004537CF">
        <w:rPr>
          <w:color w:val="000000" w:themeColor="text1"/>
        </w:rPr>
        <w:t>ealth</w:t>
      </w:r>
      <w:r w:rsidRPr="00A47AC4">
        <w:rPr>
          <w:color w:val="000000" w:themeColor="text1"/>
        </w:rPr>
        <w:t xml:space="preserve"> Board</w:t>
      </w:r>
    </w:p>
    <w:p w14:paraId="1AE32F2C" w14:textId="77777777" w:rsidR="00A47AC4" w:rsidRDefault="00A47AC4">
      <w:pPr>
        <w:rPr>
          <w:color w:val="000000" w:themeColor="text1"/>
        </w:rPr>
      </w:pPr>
      <w:r>
        <w:rPr>
          <w:color w:val="000000" w:themeColor="text1"/>
        </w:rPr>
        <w:t xml:space="preserve">Title: Executive Assistant. Name: Tracey de Jong. Reports to: </w:t>
      </w:r>
      <w:r w:rsidRPr="00A47AC4">
        <w:rPr>
          <w:color w:val="000000" w:themeColor="text1"/>
        </w:rPr>
        <w:t>David Plunkett</w:t>
      </w:r>
    </w:p>
    <w:p w14:paraId="1895735E" w14:textId="77777777" w:rsidR="004537CF" w:rsidRDefault="004537CF">
      <w:pPr>
        <w:rPr>
          <w:color w:val="000000" w:themeColor="text1"/>
        </w:rPr>
      </w:pPr>
    </w:p>
    <w:p w14:paraId="3877A275" w14:textId="77777777" w:rsidR="004537CF" w:rsidRDefault="00A47AC4" w:rsidP="004537CF">
      <w:pPr>
        <w:pStyle w:val="Heading2"/>
        <w:rPr>
          <w:rFonts w:eastAsia="Times New Roman"/>
          <w:lang w:eastAsia="en-AU"/>
        </w:rPr>
      </w:pPr>
      <w:r w:rsidRPr="00A47AC4">
        <w:rPr>
          <w:rFonts w:eastAsia="Times New Roman"/>
          <w:lang w:eastAsia="en-AU"/>
        </w:rPr>
        <w:t>Office of the Chief Executive</w:t>
      </w:r>
    </w:p>
    <w:p w14:paraId="60A03D04" w14:textId="77777777" w:rsidR="00A47AC4" w:rsidRDefault="00A47AC4">
      <w:pPr>
        <w:rPr>
          <w:rFonts w:ascii="Calibri" w:eastAsia="Times New Roman" w:hAnsi="Calibri" w:cs="Times New Roman"/>
          <w:bCs/>
          <w:color w:val="000000" w:themeColor="text1"/>
          <w:lang w:eastAsia="en-AU"/>
        </w:rPr>
      </w:pPr>
      <w:r>
        <w:rPr>
          <w:rFonts w:ascii="Calibri" w:eastAsia="Times New Roman" w:hAnsi="Calibri" w:cs="Times New Roman"/>
          <w:bCs/>
          <w:color w:val="000000" w:themeColor="text1"/>
          <w:lang w:eastAsia="en-AU"/>
        </w:rPr>
        <w:t>All members report to David Plunkett.</w:t>
      </w:r>
    </w:p>
    <w:p w14:paraId="7E51AC79" w14:textId="33E429FE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bCs/>
          <w:color w:val="000000" w:themeColor="text1"/>
          <w:lang w:eastAsia="en-AU"/>
        </w:rPr>
        <w:t xml:space="preserve">Title: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Director, Eastern Health Foundation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680939">
        <w:rPr>
          <w:rFonts w:ascii="Calibri" w:eastAsia="Times New Roman" w:hAnsi="Calibri" w:cs="Times New Roman"/>
          <w:color w:val="000000"/>
          <w:lang w:eastAsia="en-AU"/>
        </w:rPr>
        <w:t>Veronica Lyons</w:t>
      </w:r>
    </w:p>
    <w:p w14:paraId="1E529EFC" w14:textId="77777777" w:rsidR="004537CF" w:rsidRDefault="004537CF" w:rsidP="004537CF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Title: Director, Corporate Governance. Name:  Alison Duncan-Marr.</w:t>
      </w:r>
    </w:p>
    <w:p w14:paraId="62A9FB4B" w14:textId="77777777" w:rsidR="004537CF" w:rsidRDefault="004537CF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Title: Executive Officer. Name: Rachel Meehan</w:t>
      </w:r>
    </w:p>
    <w:p w14:paraId="2E1A4C9B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Title: Chief Counsel. Name: Emma Carnovale.</w:t>
      </w:r>
    </w:p>
    <w:p w14:paraId="41F9A06A" w14:textId="77777777" w:rsidR="004537CF" w:rsidRDefault="004537CF">
      <w:pPr>
        <w:rPr>
          <w:rFonts w:ascii="Calibri" w:eastAsia="Times New Roman" w:hAnsi="Calibri" w:cs="Times New Roman"/>
          <w:color w:val="000000"/>
          <w:lang w:eastAsia="en-AU"/>
        </w:rPr>
      </w:pPr>
    </w:p>
    <w:p w14:paraId="208BCEA3" w14:textId="77777777" w:rsidR="004537CF" w:rsidRDefault="00A47AC4" w:rsidP="004537CF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Executive Directors</w:t>
      </w:r>
    </w:p>
    <w:p w14:paraId="2E830BAC" w14:textId="77777777" w:rsidR="00A47AC4" w:rsidRDefault="00AF41A0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All </w:t>
      </w:r>
      <w:r w:rsidR="004537CF">
        <w:rPr>
          <w:rFonts w:ascii="Calibri" w:eastAsia="Times New Roman" w:hAnsi="Calibri" w:cs="Times New Roman"/>
          <w:color w:val="000000"/>
          <w:lang w:eastAsia="en-AU"/>
        </w:rPr>
        <w:t xml:space="preserve">Executive </w:t>
      </w:r>
      <w:r>
        <w:rPr>
          <w:rFonts w:ascii="Calibri" w:eastAsia="Times New Roman" w:hAnsi="Calibri" w:cs="Times New Roman"/>
          <w:color w:val="000000"/>
          <w:lang w:eastAsia="en-AU"/>
        </w:rPr>
        <w:t>D</w:t>
      </w:r>
      <w:r w:rsidR="00A47AC4">
        <w:rPr>
          <w:rFonts w:ascii="Calibri" w:eastAsia="Times New Roman" w:hAnsi="Calibri" w:cs="Times New Roman"/>
          <w:color w:val="000000"/>
          <w:lang w:eastAsia="en-AU"/>
        </w:rPr>
        <w:t>irectors report to David Plunkett.</w:t>
      </w:r>
    </w:p>
    <w:p w14:paraId="746391C2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People and Culture. Name: </w:t>
      </w:r>
      <w:r w:rsidR="00A41C69" w:rsidRPr="00A41C69">
        <w:rPr>
          <w:rFonts w:ascii="Calibri" w:eastAsia="Times New Roman" w:hAnsi="Calibri" w:cs="Times New Roman"/>
          <w:color w:val="000000"/>
          <w:lang w:eastAsia="en-AU"/>
        </w:rPr>
        <w:t>Gillian Shedden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. </w:t>
      </w:r>
    </w:p>
    <w:p w14:paraId="2ADBBC3C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Research, Chief Medical Officer. Name: </w:t>
      </w:r>
      <w:r w:rsidR="004537CF" w:rsidRPr="004537CF">
        <w:rPr>
          <w:rFonts w:ascii="Calibri" w:eastAsia="Times New Roman" w:hAnsi="Calibri" w:cs="Times New Roman"/>
          <w:color w:val="000000"/>
          <w:lang w:eastAsia="en-AU"/>
        </w:rPr>
        <w:t>Adj. Clin. A/Prof.</w:t>
      </w:r>
      <w:r w:rsidR="004537CF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AU"/>
        </w:rPr>
        <w:t>Alison Dwyer.</w:t>
      </w:r>
    </w:p>
    <w:p w14:paraId="4AD10DE8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Quality, Planning and Innovation</w:t>
      </w:r>
      <w:r w:rsidR="004537CF">
        <w:rPr>
          <w:rFonts w:ascii="Calibri" w:eastAsia="Times New Roman" w:hAnsi="Calibri" w:cs="Times New Roman"/>
          <w:color w:val="000000"/>
          <w:lang w:eastAsia="en-AU"/>
        </w:rPr>
        <w:t>, Chief Allied Health Officer</w:t>
      </w:r>
      <w:r>
        <w:rPr>
          <w:rFonts w:ascii="Calibri" w:eastAsia="Times New Roman" w:hAnsi="Calibri" w:cs="Times New Roman"/>
          <w:color w:val="000000"/>
          <w:lang w:eastAsia="en-AU"/>
        </w:rPr>
        <w:t>. Name: Gayle Smith.</w:t>
      </w:r>
    </w:p>
    <w:p w14:paraId="510F5B64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Clinical Operations (ASPPPA) - Acute and Aged Medicine, Specialty Medicine and Ambulatory Care, Pathology Pharmacy, Patient Access and Allied Health</w:t>
      </w:r>
      <w:r>
        <w:rPr>
          <w:rFonts w:ascii="Calibri" w:eastAsia="Times New Roman" w:hAnsi="Calibri" w:cs="Times New Roman"/>
          <w:color w:val="000000"/>
          <w:lang w:eastAsia="en-AU"/>
        </w:rPr>
        <w:t>. Name: Shannon Wight.</w:t>
      </w:r>
    </w:p>
    <w:p w14:paraId="5531EA90" w14:textId="2E5CF3EB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680939">
        <w:rPr>
          <w:rFonts w:ascii="Calibri" w:eastAsia="Times New Roman" w:hAnsi="Calibri" w:cs="Times New Roman"/>
          <w:color w:val="000000"/>
          <w:lang w:eastAsia="en-AU"/>
        </w:rPr>
        <w:t xml:space="preserve">Acting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Clinical Operations (SWMMS) - Surgery, Women and Children and Acute Specialist Clinics, Mental Health, Medical Imaging and Statewide Services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680939">
        <w:rPr>
          <w:rFonts w:ascii="Calibri" w:eastAsia="Times New Roman" w:hAnsi="Calibri" w:cs="Times New Roman"/>
          <w:color w:val="000000"/>
          <w:lang w:eastAsia="en-AU"/>
        </w:rPr>
        <w:t>Paul Leyden.</w:t>
      </w:r>
    </w:p>
    <w:p w14:paraId="77006AFA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Learning and Teaching- Chief Nursing and Midwifery Officer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A41C69" w:rsidRPr="00A41C69">
        <w:rPr>
          <w:rFonts w:ascii="Calibri" w:eastAsia="Times New Roman" w:hAnsi="Calibri" w:cs="Times New Roman"/>
          <w:color w:val="000000"/>
          <w:lang w:eastAsia="en-AU"/>
        </w:rPr>
        <w:t>Professor Leanne Boyd</w:t>
      </w:r>
    </w:p>
    <w:p w14:paraId="661502C3" w14:textId="77777777" w:rsidR="00A47AC4" w:rsidRDefault="00A47AC4">
      <w:pPr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>Title:</w:t>
      </w:r>
      <w:r w:rsidR="00A41C69" w:rsidRPr="00A41C69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>Executive Director,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 Information</w:t>
      </w:r>
      <w:r w:rsidR="003E42A0">
        <w:rPr>
          <w:rFonts w:ascii="Calibri" w:eastAsia="Times New Roman" w:hAnsi="Calibri" w:cs="Times New Roman"/>
          <w:color w:val="000000"/>
          <w:lang w:eastAsia="en-AU"/>
        </w:rPr>
        <w:t xml:space="preserve">,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Technology</w:t>
      </w:r>
      <w:r w:rsidR="003E42A0">
        <w:rPr>
          <w:rFonts w:ascii="Calibri" w:eastAsia="Times New Roman" w:hAnsi="Calibri" w:cs="Times New Roman"/>
          <w:color w:val="000000"/>
          <w:lang w:eastAsia="en-AU"/>
        </w:rPr>
        <w:t xml:space="preserve"> and Capital Projects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Zoltan Kokai</w:t>
      </w:r>
      <w:r>
        <w:rPr>
          <w:rFonts w:ascii="Calibri" w:eastAsia="Times New Roman" w:hAnsi="Calibri" w:cs="Times New Roman"/>
          <w:color w:val="000000"/>
          <w:lang w:eastAsia="en-AU"/>
        </w:rPr>
        <w:t>.</w:t>
      </w:r>
    </w:p>
    <w:p w14:paraId="4F17DC1D" w14:textId="77777777" w:rsidR="00A47AC4" w:rsidRDefault="00A47AC4">
      <w:r>
        <w:rPr>
          <w:rFonts w:ascii="Calibri" w:eastAsia="Times New Roman" w:hAnsi="Calibri" w:cs="Times New Roman"/>
          <w:color w:val="000000"/>
          <w:lang w:eastAsia="en-AU"/>
        </w:rPr>
        <w:t xml:space="preserve">Title: </w:t>
      </w:r>
      <w:r w:rsidR="00A41C69">
        <w:rPr>
          <w:rFonts w:ascii="Calibri" w:eastAsia="Times New Roman" w:hAnsi="Calibri" w:cs="Times New Roman"/>
          <w:color w:val="000000"/>
          <w:lang w:eastAsia="en-AU"/>
        </w:rPr>
        <w:t xml:space="preserve">Executive Director, 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Finance and </w:t>
      </w:r>
      <w:r w:rsidRPr="004C53E7">
        <w:rPr>
          <w:rFonts w:ascii="Calibri" w:eastAsia="Times New Roman" w:hAnsi="Calibri" w:cs="Times New Roman"/>
          <w:color w:val="000000"/>
          <w:lang w:eastAsia="en-AU"/>
        </w:rPr>
        <w:t>Procurement- Chief Finance Officer and Chief Procurement Officer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. Name: </w:t>
      </w:r>
      <w:r w:rsidR="003E42A0">
        <w:rPr>
          <w:rFonts w:ascii="Calibri" w:eastAsia="Times New Roman" w:hAnsi="Calibri" w:cs="Times New Roman"/>
          <w:color w:val="000000"/>
          <w:lang w:eastAsia="en-AU"/>
        </w:rPr>
        <w:t>Geoff Cutter</w:t>
      </w:r>
      <w:r>
        <w:rPr>
          <w:rFonts w:ascii="Calibri" w:eastAsia="Times New Roman" w:hAnsi="Calibri" w:cs="Times New Roman"/>
          <w:color w:val="000000"/>
          <w:lang w:eastAsia="en-AU"/>
        </w:rPr>
        <w:t>.</w:t>
      </w:r>
      <w:r w:rsidR="004537CF">
        <w:t xml:space="preserve"> </w:t>
      </w:r>
    </w:p>
    <w:sectPr w:rsidR="00A4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E5C12" w14:textId="77777777" w:rsidR="008972DC" w:rsidRDefault="008972DC" w:rsidP="00A9659A">
      <w:pPr>
        <w:spacing w:after="0" w:line="240" w:lineRule="auto"/>
      </w:pPr>
      <w:r>
        <w:separator/>
      </w:r>
    </w:p>
  </w:endnote>
  <w:endnote w:type="continuationSeparator" w:id="0">
    <w:p w14:paraId="60A2A389" w14:textId="77777777" w:rsidR="008972DC" w:rsidRDefault="008972DC" w:rsidP="00A96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3E165" w14:textId="77777777" w:rsidR="008972DC" w:rsidRDefault="008972DC" w:rsidP="00A9659A">
      <w:pPr>
        <w:spacing w:after="0" w:line="240" w:lineRule="auto"/>
      </w:pPr>
      <w:r>
        <w:separator/>
      </w:r>
    </w:p>
  </w:footnote>
  <w:footnote w:type="continuationSeparator" w:id="0">
    <w:p w14:paraId="0E97E790" w14:textId="77777777" w:rsidR="008972DC" w:rsidRDefault="008972DC" w:rsidP="00A96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AC4"/>
    <w:rsid w:val="00214DDF"/>
    <w:rsid w:val="0036607A"/>
    <w:rsid w:val="003836D1"/>
    <w:rsid w:val="003938E4"/>
    <w:rsid w:val="003E42A0"/>
    <w:rsid w:val="00436BBF"/>
    <w:rsid w:val="004537CF"/>
    <w:rsid w:val="00532EE9"/>
    <w:rsid w:val="00573BB0"/>
    <w:rsid w:val="00680939"/>
    <w:rsid w:val="006B1193"/>
    <w:rsid w:val="008972DC"/>
    <w:rsid w:val="00917F72"/>
    <w:rsid w:val="00A41C69"/>
    <w:rsid w:val="00A47AC4"/>
    <w:rsid w:val="00A9659A"/>
    <w:rsid w:val="00AB33DA"/>
    <w:rsid w:val="00AF41A0"/>
    <w:rsid w:val="00C92820"/>
    <w:rsid w:val="00C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2204"/>
  <w15:docId w15:val="{B70F5F74-1243-4DC9-ADA8-FE40DE0E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7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7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9A"/>
  </w:style>
  <w:style w:type="paragraph" w:styleId="Footer">
    <w:name w:val="footer"/>
    <w:basedOn w:val="Normal"/>
    <w:link w:val="FooterChar"/>
    <w:uiPriority w:val="99"/>
    <w:unhideWhenUsed/>
    <w:rsid w:val="00A96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9A"/>
  </w:style>
  <w:style w:type="character" w:customStyle="1" w:styleId="Heading1Char">
    <w:name w:val="Heading 1 Char"/>
    <w:basedOn w:val="DefaultParagraphFont"/>
    <w:link w:val="Heading1"/>
    <w:uiPriority w:val="9"/>
    <w:rsid w:val="004537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3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Gidas, Elle</dc:creator>
  <cp:lastModifiedBy>De Jong, Tracey</cp:lastModifiedBy>
  <cp:revision>5</cp:revision>
  <dcterms:created xsi:type="dcterms:W3CDTF">2020-10-02T04:35:00Z</dcterms:created>
  <dcterms:modified xsi:type="dcterms:W3CDTF">2021-08-18T01:58:00Z</dcterms:modified>
</cp:coreProperties>
</file>