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FA2" w:rsidRDefault="000B2FA2">
      <w:pPr>
        <w:rPr>
          <w:b/>
          <w:color w:val="8064A2" w:themeColor="accent4"/>
          <w:sz w:val="40"/>
          <w:szCs w:val="40"/>
        </w:rPr>
      </w:pPr>
      <w:bookmarkStart w:id="0" w:name="_GoBack"/>
      <w:bookmarkEnd w:id="0"/>
      <w:r>
        <w:rPr>
          <w:b/>
          <w:color w:val="8064A2" w:themeColor="accent4"/>
          <w:sz w:val="40"/>
          <w:szCs w:val="40"/>
        </w:rPr>
        <w:t>NDIS Unpacked</w:t>
      </w:r>
      <w:r w:rsidR="00FA19F4" w:rsidRPr="00FA19F4">
        <w:rPr>
          <w:b/>
          <w:color w:val="8064A2" w:themeColor="accent4"/>
          <w:sz w:val="40"/>
          <w:szCs w:val="40"/>
        </w:rPr>
        <w:t xml:space="preserve"> – Making it work together in the east! </w:t>
      </w:r>
    </w:p>
    <w:p w:rsidR="00FA19F4" w:rsidRPr="00FA19F4" w:rsidRDefault="000B2FA2">
      <w:pPr>
        <w:rPr>
          <w:b/>
          <w:color w:val="8064A2" w:themeColor="accent4"/>
          <w:sz w:val="40"/>
          <w:szCs w:val="40"/>
        </w:rPr>
      </w:pPr>
      <w:r>
        <w:rPr>
          <w:b/>
          <w:color w:val="8064A2" w:themeColor="accent4"/>
          <w:sz w:val="40"/>
          <w:szCs w:val="40"/>
        </w:rPr>
        <w:t>17</w:t>
      </w:r>
      <w:r w:rsidRPr="000B2FA2">
        <w:rPr>
          <w:b/>
          <w:color w:val="8064A2" w:themeColor="accent4"/>
          <w:sz w:val="40"/>
          <w:szCs w:val="40"/>
          <w:vertAlign w:val="superscript"/>
        </w:rPr>
        <w:t>th</w:t>
      </w:r>
      <w:r>
        <w:rPr>
          <w:b/>
          <w:color w:val="8064A2" w:themeColor="accent4"/>
          <w:sz w:val="40"/>
          <w:szCs w:val="40"/>
        </w:rPr>
        <w:t xml:space="preserve"> May 2018</w:t>
      </w:r>
    </w:p>
    <w:p w:rsidR="00C21551" w:rsidRPr="00FA19F4" w:rsidRDefault="00FA19F4">
      <w:pPr>
        <w:rPr>
          <w:b/>
          <w:color w:val="8064A2" w:themeColor="accent4"/>
          <w:sz w:val="40"/>
          <w:szCs w:val="40"/>
        </w:rPr>
      </w:pPr>
      <w:r w:rsidRPr="00FA19F4">
        <w:rPr>
          <w:b/>
          <w:color w:val="8064A2" w:themeColor="accent4"/>
          <w:sz w:val="56"/>
          <w:szCs w:val="56"/>
        </w:rPr>
        <w:t>Event report</w:t>
      </w:r>
    </w:p>
    <w:p w:rsidR="00216AB0" w:rsidRPr="00274FD3" w:rsidRDefault="00BD5FE6" w:rsidP="00331E4D">
      <w:r w:rsidRPr="00BD5FE6">
        <w:t>Report provided by Bronwyn Williams – EMHSCA Project Officer</w:t>
      </w:r>
      <w:r w:rsidR="007C0FC4">
        <w:t xml:space="preserve"> &amp; Eastern Health Mental Health NDIS Program Lead</w:t>
      </w:r>
    </w:p>
    <w:p w:rsidR="00216AB0" w:rsidRDefault="00216AB0" w:rsidP="001979ED">
      <w:pPr>
        <w:spacing w:after="0" w:line="240" w:lineRule="auto"/>
        <w:rPr>
          <w:rFonts w:ascii="Calibri" w:eastAsia="Times New Roman" w:hAnsi="Calibri" w:cs="Calibri"/>
          <w:szCs w:val="24"/>
        </w:rPr>
      </w:pPr>
    </w:p>
    <w:p w:rsidR="00274FD3" w:rsidRDefault="00274FD3" w:rsidP="00274FD3">
      <w:pPr>
        <w:spacing w:after="0" w:line="240" w:lineRule="auto"/>
        <w:rPr>
          <w:rFonts w:ascii="Calibri" w:eastAsia="Times New Roman" w:hAnsi="Calibri" w:cs="Calibri"/>
          <w:szCs w:val="24"/>
        </w:rPr>
      </w:pPr>
      <w:r>
        <w:rPr>
          <w:rFonts w:ascii="Calibri" w:eastAsia="Times New Roman" w:hAnsi="Calibri" w:cs="Calibri"/>
          <w:szCs w:val="24"/>
        </w:rPr>
        <w:t>On Thursday 17</w:t>
      </w:r>
      <w:r w:rsidRPr="00274FD3">
        <w:rPr>
          <w:rFonts w:ascii="Calibri" w:eastAsia="Times New Roman" w:hAnsi="Calibri" w:cs="Calibri"/>
          <w:szCs w:val="24"/>
          <w:vertAlign w:val="superscript"/>
        </w:rPr>
        <w:t>th</w:t>
      </w:r>
      <w:r>
        <w:rPr>
          <w:rFonts w:ascii="Calibri" w:eastAsia="Times New Roman" w:hAnsi="Calibri" w:cs="Calibri"/>
          <w:szCs w:val="24"/>
        </w:rPr>
        <w:t xml:space="preserve"> May 2018, t</w:t>
      </w:r>
      <w:r w:rsidR="0017136D">
        <w:rPr>
          <w:rFonts w:ascii="Calibri" w:eastAsia="Times New Roman" w:hAnsi="Calibri" w:cs="Calibri"/>
          <w:szCs w:val="24"/>
        </w:rPr>
        <w:t xml:space="preserve">he EMHSCA Workforce development </w:t>
      </w:r>
      <w:r w:rsidR="000B2FA2">
        <w:rPr>
          <w:rFonts w:ascii="Calibri" w:eastAsia="Times New Roman" w:hAnsi="Calibri" w:cs="Calibri"/>
          <w:szCs w:val="24"/>
        </w:rPr>
        <w:t>subcommittee provide</w:t>
      </w:r>
      <w:r>
        <w:rPr>
          <w:rFonts w:ascii="Calibri" w:eastAsia="Times New Roman" w:hAnsi="Calibri" w:cs="Calibri"/>
          <w:szCs w:val="24"/>
        </w:rPr>
        <w:t>d</w:t>
      </w:r>
      <w:r w:rsidR="000B2FA2">
        <w:rPr>
          <w:rFonts w:ascii="Calibri" w:eastAsia="Times New Roman" w:hAnsi="Calibri" w:cs="Calibri"/>
          <w:szCs w:val="24"/>
        </w:rPr>
        <w:t xml:space="preserve"> an up to date event that built upon the introduction to NDIS held in August 2017. The idea that this event would “unpack</w:t>
      </w:r>
      <w:r w:rsidR="00BC4B8A">
        <w:rPr>
          <w:rFonts w:ascii="Calibri" w:eastAsia="Times New Roman" w:hAnsi="Calibri" w:cs="Calibri"/>
          <w:szCs w:val="24"/>
        </w:rPr>
        <w:t>”</w:t>
      </w:r>
      <w:r w:rsidR="000B2FA2">
        <w:rPr>
          <w:rFonts w:ascii="Calibri" w:eastAsia="Times New Roman" w:hAnsi="Calibri" w:cs="Calibri"/>
          <w:szCs w:val="24"/>
        </w:rPr>
        <w:t xml:space="preserve"> the NDIS pathway emerged from discussions with Mental Health Community Service partners. Collaboration with NDIA and our Local Area Coordinators, Latrobe Community Health Service, was considered a key component of the event. </w:t>
      </w:r>
      <w:r w:rsidR="00E52144">
        <w:rPr>
          <w:rFonts w:ascii="Calibri" w:eastAsia="Times New Roman" w:hAnsi="Calibri" w:cs="Calibri"/>
          <w:szCs w:val="24"/>
        </w:rPr>
        <w:t xml:space="preserve"> </w:t>
      </w:r>
      <w:r w:rsidR="0017136D">
        <w:rPr>
          <w:rFonts w:ascii="Calibri" w:eastAsia="Times New Roman" w:hAnsi="Calibri" w:cs="Calibri"/>
          <w:szCs w:val="24"/>
        </w:rPr>
        <w:t xml:space="preserve">Held at the Box Hill </w:t>
      </w:r>
      <w:r>
        <w:rPr>
          <w:rFonts w:ascii="Calibri" w:eastAsia="Times New Roman" w:hAnsi="Calibri" w:cs="Calibri"/>
          <w:szCs w:val="24"/>
        </w:rPr>
        <w:t xml:space="preserve">Lower </w:t>
      </w:r>
      <w:r w:rsidR="0017136D">
        <w:rPr>
          <w:rFonts w:ascii="Calibri" w:eastAsia="Times New Roman" w:hAnsi="Calibri" w:cs="Calibri"/>
          <w:szCs w:val="24"/>
        </w:rPr>
        <w:t xml:space="preserve">Town Hall, </w:t>
      </w:r>
      <w:r w:rsidR="000B2FA2">
        <w:rPr>
          <w:rFonts w:ascii="Calibri" w:eastAsia="Times New Roman" w:hAnsi="Calibri" w:cs="Calibri"/>
          <w:szCs w:val="24"/>
        </w:rPr>
        <w:t>the event catered for 1</w:t>
      </w:r>
      <w:r w:rsidR="004A7396">
        <w:rPr>
          <w:rFonts w:ascii="Calibri" w:eastAsia="Times New Roman" w:hAnsi="Calibri" w:cs="Calibri"/>
          <w:szCs w:val="24"/>
        </w:rPr>
        <w:t>4</w:t>
      </w:r>
      <w:r w:rsidR="0062362A">
        <w:rPr>
          <w:rFonts w:ascii="Calibri" w:eastAsia="Times New Roman" w:hAnsi="Calibri" w:cs="Calibri"/>
          <w:szCs w:val="24"/>
        </w:rPr>
        <w:t>0</w:t>
      </w:r>
      <w:r w:rsidR="00E52144">
        <w:rPr>
          <w:rFonts w:ascii="Calibri" w:eastAsia="Times New Roman" w:hAnsi="Calibri" w:cs="Calibri"/>
          <w:szCs w:val="24"/>
        </w:rPr>
        <w:t xml:space="preserve"> staff from </w:t>
      </w:r>
      <w:r w:rsidR="00BC4B8A">
        <w:rPr>
          <w:rFonts w:ascii="Calibri" w:eastAsia="Times New Roman" w:hAnsi="Calibri" w:cs="Calibri"/>
          <w:szCs w:val="24"/>
        </w:rPr>
        <w:t>24</w:t>
      </w:r>
      <w:r w:rsidR="003C6B0B">
        <w:rPr>
          <w:rFonts w:ascii="Calibri" w:eastAsia="Times New Roman" w:hAnsi="Calibri" w:cs="Calibri"/>
          <w:szCs w:val="24"/>
        </w:rPr>
        <w:t xml:space="preserve"> services. </w:t>
      </w:r>
      <w:r>
        <w:rPr>
          <w:rFonts w:ascii="Calibri" w:eastAsia="Times New Roman" w:hAnsi="Calibri" w:cs="Calibri"/>
          <w:szCs w:val="24"/>
        </w:rPr>
        <w:t xml:space="preserve"> </w:t>
      </w:r>
    </w:p>
    <w:p w:rsidR="00274FD3" w:rsidRPr="00274FD3" w:rsidRDefault="00331E4D" w:rsidP="00331E4D">
      <w:pPr>
        <w:pStyle w:val="Heading1"/>
        <w:rPr>
          <w:rFonts w:eastAsia="Times New Roman"/>
        </w:rPr>
      </w:pPr>
      <w:r>
        <w:rPr>
          <w:rFonts w:eastAsia="Times New Roman"/>
        </w:rPr>
        <w:t>The Aim</w:t>
      </w:r>
    </w:p>
    <w:p w:rsidR="00B46DE4" w:rsidRDefault="00B46DE4" w:rsidP="001979ED">
      <w:pPr>
        <w:spacing w:after="0" w:line="240" w:lineRule="auto"/>
        <w:rPr>
          <w:rFonts w:ascii="Calibri" w:eastAsia="Times New Roman" w:hAnsi="Calibri" w:cs="Calibri"/>
          <w:szCs w:val="24"/>
        </w:rPr>
      </w:pPr>
    </w:p>
    <w:p w:rsidR="00274FD3" w:rsidRPr="00274FD3" w:rsidRDefault="00274FD3" w:rsidP="00274FD3">
      <w:r w:rsidRPr="00274FD3">
        <w:t xml:space="preserve"> To provide a psychosocial disability focussed NDIS event to meet the needs of a range of </w:t>
      </w:r>
      <w:r>
        <w:t xml:space="preserve">health and community </w:t>
      </w:r>
      <w:r w:rsidR="00331E4D">
        <w:t>service sector and peer workforce  staff</w:t>
      </w:r>
      <w:r w:rsidRPr="00274FD3">
        <w:t xml:space="preserve"> who are often involved in providing services to people experiencing mental ill health and psychosocial disability with the key aims of: </w:t>
      </w:r>
    </w:p>
    <w:p w:rsidR="00274FD3" w:rsidRPr="00274FD3" w:rsidRDefault="00274FD3" w:rsidP="00274FD3">
      <w:pPr>
        <w:pStyle w:val="ListParagraph"/>
        <w:numPr>
          <w:ilvl w:val="0"/>
          <w:numId w:val="6"/>
        </w:numPr>
        <w:rPr>
          <w:rFonts w:asciiTheme="majorHAnsi" w:eastAsia="Times New Roman" w:hAnsiTheme="majorHAnsi" w:cstheme="majorBidi"/>
          <w:bCs/>
          <w:szCs w:val="24"/>
        </w:rPr>
      </w:pPr>
      <w:r w:rsidRPr="00274FD3">
        <w:rPr>
          <w:rFonts w:asciiTheme="majorHAnsi" w:eastAsia="Times New Roman" w:hAnsiTheme="majorHAnsi" w:cstheme="majorBidi"/>
          <w:bCs/>
          <w:szCs w:val="24"/>
        </w:rPr>
        <w:t>Unpacking the participant pathway for people with psychosocial disabilities and outlining support needs;</w:t>
      </w:r>
    </w:p>
    <w:p w:rsidR="00274FD3" w:rsidRPr="00274FD3" w:rsidRDefault="00274FD3" w:rsidP="00274FD3">
      <w:pPr>
        <w:pStyle w:val="ListParagraph"/>
        <w:numPr>
          <w:ilvl w:val="0"/>
          <w:numId w:val="6"/>
        </w:numPr>
        <w:rPr>
          <w:rFonts w:asciiTheme="majorHAnsi" w:eastAsia="Times New Roman" w:hAnsiTheme="majorHAnsi" w:cstheme="majorBidi"/>
          <w:bCs/>
          <w:szCs w:val="24"/>
        </w:rPr>
      </w:pPr>
      <w:r w:rsidRPr="00274FD3">
        <w:rPr>
          <w:rFonts w:asciiTheme="majorHAnsi" w:eastAsia="Times New Roman" w:hAnsiTheme="majorHAnsi" w:cstheme="majorBidi"/>
          <w:bCs/>
          <w:szCs w:val="24"/>
        </w:rPr>
        <w:t xml:space="preserve"> </w:t>
      </w:r>
      <w:r>
        <w:rPr>
          <w:rFonts w:asciiTheme="majorHAnsi" w:eastAsia="Times New Roman" w:hAnsiTheme="majorHAnsi" w:cstheme="majorBidi"/>
          <w:bCs/>
          <w:szCs w:val="24"/>
        </w:rPr>
        <w:t xml:space="preserve">identifying the new marketplace and </w:t>
      </w:r>
      <w:r w:rsidRPr="00274FD3">
        <w:rPr>
          <w:rFonts w:asciiTheme="majorHAnsi" w:eastAsia="Times New Roman" w:hAnsiTheme="majorHAnsi" w:cstheme="majorBidi"/>
          <w:bCs/>
          <w:szCs w:val="24"/>
        </w:rPr>
        <w:t>exploring marketplace issues with a solutions focus;</w:t>
      </w:r>
    </w:p>
    <w:p w:rsidR="00274FD3" w:rsidRDefault="00274FD3" w:rsidP="00274FD3">
      <w:pPr>
        <w:pStyle w:val="ListParagraph"/>
        <w:numPr>
          <w:ilvl w:val="0"/>
          <w:numId w:val="6"/>
        </w:numPr>
        <w:rPr>
          <w:rFonts w:asciiTheme="majorHAnsi" w:eastAsia="Times New Roman" w:hAnsiTheme="majorHAnsi" w:cstheme="majorBidi"/>
          <w:bCs/>
          <w:szCs w:val="24"/>
        </w:rPr>
      </w:pPr>
      <w:r w:rsidRPr="00274FD3">
        <w:rPr>
          <w:rFonts w:asciiTheme="majorHAnsi" w:eastAsia="Times New Roman" w:hAnsiTheme="majorHAnsi" w:cstheme="majorBidi"/>
          <w:bCs/>
          <w:szCs w:val="24"/>
        </w:rPr>
        <w:t>learning about what exists and is coming for peopl</w:t>
      </w:r>
      <w:r>
        <w:rPr>
          <w:rFonts w:asciiTheme="majorHAnsi" w:eastAsia="Times New Roman" w:hAnsiTheme="majorHAnsi" w:cstheme="majorBidi"/>
          <w:bCs/>
          <w:szCs w:val="24"/>
        </w:rPr>
        <w:t xml:space="preserve">e who are not NDIS participants; </w:t>
      </w:r>
    </w:p>
    <w:p w:rsidR="00274FD3" w:rsidRPr="00274FD3" w:rsidRDefault="00274FD3" w:rsidP="00274FD3">
      <w:pPr>
        <w:pStyle w:val="ListParagraph"/>
        <w:numPr>
          <w:ilvl w:val="0"/>
          <w:numId w:val="6"/>
        </w:numPr>
        <w:rPr>
          <w:rFonts w:asciiTheme="majorHAnsi" w:eastAsia="Times New Roman" w:hAnsiTheme="majorHAnsi" w:cstheme="majorBidi"/>
          <w:bCs/>
          <w:szCs w:val="24"/>
        </w:rPr>
      </w:pPr>
      <w:r>
        <w:rPr>
          <w:rFonts w:asciiTheme="majorHAnsi" w:eastAsia="Times New Roman" w:hAnsiTheme="majorHAnsi" w:cstheme="majorBidi"/>
          <w:bCs/>
          <w:szCs w:val="24"/>
        </w:rPr>
        <w:t>Discussing the impact of NDIS on local service partnerships and collaborative practices.</w:t>
      </w:r>
    </w:p>
    <w:p w:rsidR="00274FD3" w:rsidRPr="00274FD3" w:rsidRDefault="00274FD3" w:rsidP="00274FD3">
      <w:pPr>
        <w:rPr>
          <w:rFonts w:asciiTheme="majorHAnsi" w:eastAsia="Times New Roman" w:hAnsiTheme="majorHAnsi" w:cstheme="majorBidi"/>
          <w:bCs/>
          <w:szCs w:val="24"/>
        </w:rPr>
      </w:pPr>
      <w:r w:rsidRPr="00274FD3">
        <w:rPr>
          <w:rFonts w:asciiTheme="majorHAnsi" w:eastAsia="Times New Roman" w:hAnsiTheme="majorHAnsi" w:cstheme="majorBidi"/>
          <w:bCs/>
          <w:szCs w:val="24"/>
        </w:rPr>
        <w:t>This forum is a follow on to the “Mental Health, Partnerships and NDIS – Making it work together in the East! “ forum EMHSCA held in August 2017, as we aimed to prepare our region for the introduction of NDIS. Now that our service providers have some knowledge of the scheme, we aim</w:t>
      </w:r>
      <w:r>
        <w:rPr>
          <w:rFonts w:asciiTheme="majorHAnsi" w:eastAsia="Times New Roman" w:hAnsiTheme="majorHAnsi" w:cstheme="majorBidi"/>
          <w:bCs/>
          <w:szCs w:val="24"/>
        </w:rPr>
        <w:t>ed</w:t>
      </w:r>
      <w:r w:rsidRPr="00274FD3">
        <w:rPr>
          <w:rFonts w:asciiTheme="majorHAnsi" w:eastAsia="Times New Roman" w:hAnsiTheme="majorHAnsi" w:cstheme="majorBidi"/>
          <w:bCs/>
          <w:szCs w:val="24"/>
        </w:rPr>
        <w:t xml:space="preserve"> to build upon t</w:t>
      </w:r>
      <w:r>
        <w:rPr>
          <w:rFonts w:asciiTheme="majorHAnsi" w:eastAsia="Times New Roman" w:hAnsiTheme="majorHAnsi" w:cstheme="majorBidi"/>
          <w:bCs/>
          <w:szCs w:val="24"/>
        </w:rPr>
        <w:t>his with an event that clarified</w:t>
      </w:r>
      <w:r w:rsidRPr="00274FD3">
        <w:rPr>
          <w:rFonts w:asciiTheme="majorHAnsi" w:eastAsia="Times New Roman" w:hAnsiTheme="majorHAnsi" w:cstheme="majorBidi"/>
          <w:bCs/>
          <w:szCs w:val="24"/>
        </w:rPr>
        <w:t xml:space="preserve"> their various roles as they support people on the NDIS pathway, and </w:t>
      </w:r>
      <w:r>
        <w:rPr>
          <w:rFonts w:asciiTheme="majorHAnsi" w:eastAsia="Times New Roman" w:hAnsiTheme="majorHAnsi" w:cstheme="majorBidi"/>
          <w:bCs/>
          <w:szCs w:val="24"/>
        </w:rPr>
        <w:t xml:space="preserve">help them to </w:t>
      </w:r>
      <w:r w:rsidRPr="00274FD3">
        <w:rPr>
          <w:rFonts w:asciiTheme="majorHAnsi" w:eastAsia="Times New Roman" w:hAnsiTheme="majorHAnsi" w:cstheme="majorBidi"/>
          <w:bCs/>
          <w:szCs w:val="24"/>
        </w:rPr>
        <w:t>navigate the changing marketplace of supports.</w:t>
      </w:r>
    </w:p>
    <w:p w:rsidR="0017136D" w:rsidRDefault="00274FD3" w:rsidP="0072768C">
      <w:pPr>
        <w:rPr>
          <w:rFonts w:ascii="Calibri" w:eastAsia="Times New Roman" w:hAnsi="Calibri" w:cs="Calibri"/>
          <w:szCs w:val="24"/>
        </w:rPr>
      </w:pPr>
      <w:r w:rsidRPr="003D4A15">
        <w:rPr>
          <w:noProof/>
          <w:lang w:eastAsia="en-AU"/>
        </w:rPr>
        <w:drawing>
          <wp:anchor distT="0" distB="0" distL="114300" distR="114300" simplePos="0" relativeHeight="251663360" behindDoc="0" locked="0" layoutInCell="1" allowOverlap="1" wp14:anchorId="43272109" wp14:editId="4F2B3102">
            <wp:simplePos x="0" y="0"/>
            <wp:positionH relativeFrom="column">
              <wp:posOffset>15875</wp:posOffset>
            </wp:positionH>
            <wp:positionV relativeFrom="paragraph">
              <wp:posOffset>10795</wp:posOffset>
            </wp:positionV>
            <wp:extent cx="5943600" cy="1282700"/>
            <wp:effectExtent l="19050" t="0" r="3810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17136D" w:rsidRPr="0017136D">
        <w:rPr>
          <w:rFonts w:ascii="Calibri" w:eastAsia="Times New Roman" w:hAnsi="Calibri" w:cs="Calibri"/>
          <w:szCs w:val="24"/>
        </w:rPr>
        <w:t>.</w:t>
      </w:r>
    </w:p>
    <w:p w:rsidR="00274FD3" w:rsidRDefault="00274FD3" w:rsidP="0072768C">
      <w:pPr>
        <w:rPr>
          <w:rFonts w:ascii="Calibri" w:eastAsia="Times New Roman" w:hAnsi="Calibri" w:cs="Calibri"/>
          <w:szCs w:val="24"/>
        </w:rPr>
      </w:pPr>
    </w:p>
    <w:p w:rsidR="00274FD3" w:rsidRDefault="00274FD3" w:rsidP="0072768C">
      <w:pPr>
        <w:rPr>
          <w:rFonts w:ascii="Calibri" w:eastAsia="Times New Roman" w:hAnsi="Calibri" w:cs="Calibri"/>
          <w:szCs w:val="24"/>
        </w:rPr>
      </w:pPr>
    </w:p>
    <w:p w:rsidR="0072768C" w:rsidRDefault="0072768C" w:rsidP="00E52144">
      <w:pPr>
        <w:pStyle w:val="Heading1"/>
      </w:pPr>
      <w:r>
        <w:lastRenderedPageBreak/>
        <w:t>The Program</w:t>
      </w:r>
    </w:p>
    <w:p w:rsidR="00E52144" w:rsidRPr="00886509" w:rsidRDefault="00E52144" w:rsidP="00886509">
      <w:pPr>
        <w:spacing w:after="0" w:line="240" w:lineRule="auto"/>
        <w:rPr>
          <w:rFonts w:ascii="Calibri" w:eastAsia="Times New Roman" w:hAnsi="Calibri" w:cs="Calibri"/>
          <w:szCs w:val="24"/>
        </w:rPr>
      </w:pPr>
      <w:r>
        <w:rPr>
          <w:rFonts w:ascii="Calibri" w:eastAsia="Times New Roman" w:hAnsi="Calibri" w:cs="Calibri"/>
          <w:szCs w:val="24"/>
        </w:rPr>
        <w:t>T</w:t>
      </w:r>
      <w:r w:rsidR="00C73568">
        <w:rPr>
          <w:rFonts w:ascii="Calibri" w:eastAsia="Times New Roman" w:hAnsi="Calibri" w:cs="Calibri"/>
          <w:szCs w:val="24"/>
        </w:rPr>
        <w:t>his full day f</w:t>
      </w:r>
      <w:r>
        <w:rPr>
          <w:rFonts w:ascii="Calibri" w:eastAsia="Times New Roman" w:hAnsi="Calibri" w:cs="Calibri"/>
          <w:szCs w:val="24"/>
        </w:rPr>
        <w:t>orum wa</w:t>
      </w:r>
      <w:r w:rsidR="00886509" w:rsidRPr="00886509">
        <w:rPr>
          <w:rFonts w:ascii="Calibri" w:eastAsia="Times New Roman" w:hAnsi="Calibri" w:cs="Calibri"/>
          <w:szCs w:val="24"/>
        </w:rPr>
        <w:t>s</w:t>
      </w:r>
      <w:r>
        <w:rPr>
          <w:rFonts w:ascii="Calibri" w:eastAsia="Times New Roman" w:hAnsi="Calibri" w:cs="Calibri"/>
          <w:szCs w:val="24"/>
        </w:rPr>
        <w:t xml:space="preserve"> provided</w:t>
      </w:r>
      <w:r w:rsidR="00886509" w:rsidRPr="00886509">
        <w:rPr>
          <w:rFonts w:ascii="Calibri" w:eastAsia="Times New Roman" w:hAnsi="Calibri" w:cs="Calibri"/>
          <w:szCs w:val="24"/>
        </w:rPr>
        <w:t xml:space="preserve"> in 3 parts as follows:</w:t>
      </w:r>
    </w:p>
    <w:p w:rsidR="00F95F10" w:rsidRDefault="00F95F10" w:rsidP="00886509">
      <w:pPr>
        <w:spacing w:after="0" w:line="240" w:lineRule="auto"/>
        <w:rPr>
          <w:rStyle w:val="Heading2Char"/>
        </w:rPr>
      </w:pPr>
    </w:p>
    <w:p w:rsidR="00886509" w:rsidRPr="00886509" w:rsidRDefault="003D4A15" w:rsidP="00886509">
      <w:pPr>
        <w:spacing w:after="0" w:line="240" w:lineRule="auto"/>
        <w:rPr>
          <w:rFonts w:ascii="Calibri" w:eastAsia="Times New Roman" w:hAnsi="Calibri" w:cs="Calibri"/>
          <w:szCs w:val="24"/>
        </w:rPr>
      </w:pPr>
      <w:r>
        <w:rPr>
          <w:rStyle w:val="Heading2Char"/>
        </w:rPr>
        <w:t>Unpacking the NDIS Pathway</w:t>
      </w:r>
    </w:p>
    <w:p w:rsidR="007A4017" w:rsidRPr="007A4017" w:rsidRDefault="00E52144" w:rsidP="007A4017">
      <w:pPr>
        <w:spacing w:after="0" w:line="240" w:lineRule="auto"/>
        <w:rPr>
          <w:rFonts w:ascii="Calibri" w:eastAsia="Times New Roman" w:hAnsi="Calibri" w:cs="Calibri"/>
          <w:szCs w:val="24"/>
        </w:rPr>
      </w:pPr>
      <w:r>
        <w:rPr>
          <w:rFonts w:ascii="Calibri" w:eastAsia="Times New Roman" w:hAnsi="Calibri" w:cs="Calibri"/>
          <w:szCs w:val="24"/>
        </w:rPr>
        <w:t>The</w:t>
      </w:r>
      <w:r w:rsidR="00886509" w:rsidRPr="00886509">
        <w:rPr>
          <w:rFonts w:ascii="Calibri" w:eastAsia="Times New Roman" w:hAnsi="Calibri" w:cs="Calibri"/>
          <w:szCs w:val="24"/>
        </w:rPr>
        <w:t xml:space="preserve"> morning </w:t>
      </w:r>
      <w:r>
        <w:rPr>
          <w:rFonts w:ascii="Calibri" w:eastAsia="Times New Roman" w:hAnsi="Calibri" w:cs="Calibri"/>
          <w:szCs w:val="24"/>
        </w:rPr>
        <w:t>provided</w:t>
      </w:r>
      <w:r w:rsidR="00886509" w:rsidRPr="00886509">
        <w:rPr>
          <w:rFonts w:ascii="Calibri" w:eastAsia="Times New Roman" w:hAnsi="Calibri" w:cs="Calibri"/>
          <w:szCs w:val="24"/>
        </w:rPr>
        <w:t xml:space="preserve"> participants with a</w:t>
      </w:r>
      <w:r w:rsidR="003D4A15">
        <w:rPr>
          <w:rFonts w:ascii="Calibri" w:eastAsia="Times New Roman" w:hAnsi="Calibri" w:cs="Calibri"/>
          <w:szCs w:val="24"/>
        </w:rPr>
        <w:t xml:space="preserve"> walk through of the key elements of the NDIS pathway for psychosocial disability. This was headed up with a presentation by Melissa Young who is the Director of Stakeholder Engagement for NDIA in the east. </w:t>
      </w:r>
      <w:r w:rsidR="00F95F10" w:rsidRPr="00F95F10">
        <w:t>The morning provided participants with a breakdown of the support work required to assist consumers and their carers to access and navigate the various aspects of the NDIS pathway.</w:t>
      </w:r>
      <w:r w:rsidR="00F95F10">
        <w:t xml:space="preserve"> Presentations included the ROAR project </w:t>
      </w:r>
      <w:r w:rsidR="00331E4D">
        <w:t>(</w:t>
      </w:r>
      <w:r w:rsidR="00F95F10">
        <w:t>Peter McGrath and Michelle Egan</w:t>
      </w:r>
      <w:r w:rsidR="00331E4D">
        <w:t>)</w:t>
      </w:r>
      <w:r w:rsidR="00F95F10">
        <w:t>, NDIS Consumer and Carer presentations</w:t>
      </w:r>
      <w:r w:rsidR="00331E4D">
        <w:t xml:space="preserve"> (David Neef and Robyn Callaghan)</w:t>
      </w:r>
      <w:r w:rsidR="00F95F10">
        <w:t>, Local Area Coordinators</w:t>
      </w:r>
      <w:r w:rsidR="00331E4D">
        <w:t xml:space="preserve"> (Maya Djordic and Rose Juan)</w:t>
      </w:r>
      <w:r w:rsidR="00F95F10">
        <w:t>, Partners in Recovery</w:t>
      </w:r>
      <w:r w:rsidR="00331E4D">
        <w:t xml:space="preserve"> (Sarah Boyes)</w:t>
      </w:r>
      <w:r w:rsidR="005164FA">
        <w:t>, and</w:t>
      </w:r>
      <w:r w:rsidR="00F95F10">
        <w:t xml:space="preserve"> Eastern Health Clinical Mental Health</w:t>
      </w:r>
      <w:r w:rsidR="00331E4D">
        <w:t xml:space="preserve"> (Gareth Maloney)</w:t>
      </w:r>
      <w:r w:rsidR="00F95F10">
        <w:t xml:space="preserve">. </w:t>
      </w:r>
      <w:r w:rsidR="00331E4D">
        <w:t xml:space="preserve">Midway through the pathway, </w:t>
      </w:r>
      <w:r w:rsidR="00F95F10">
        <w:t xml:space="preserve">Jenny Bretnall of VMIAC provided a reflective and engaging presentation on Recovery and NDIS. </w:t>
      </w:r>
    </w:p>
    <w:p w:rsidR="00886509" w:rsidRPr="00886509" w:rsidRDefault="00886509" w:rsidP="00E52144">
      <w:pPr>
        <w:pStyle w:val="Heading2"/>
        <w:rPr>
          <w:rFonts w:eastAsia="Times New Roman"/>
        </w:rPr>
      </w:pPr>
      <w:r w:rsidRPr="00886509">
        <w:rPr>
          <w:rFonts w:eastAsia="Times New Roman"/>
        </w:rPr>
        <w:t>Marketplace</w:t>
      </w:r>
    </w:p>
    <w:p w:rsidR="00886509" w:rsidRPr="00886509" w:rsidRDefault="00886509" w:rsidP="00886509">
      <w:pPr>
        <w:spacing w:after="0" w:line="240" w:lineRule="auto"/>
        <w:rPr>
          <w:rFonts w:ascii="Calibri" w:eastAsia="Times New Roman" w:hAnsi="Calibri" w:cs="Calibri"/>
          <w:szCs w:val="24"/>
        </w:rPr>
      </w:pPr>
      <w:r w:rsidRPr="00886509">
        <w:rPr>
          <w:rFonts w:ascii="Calibri" w:eastAsia="Times New Roman" w:hAnsi="Calibri" w:cs="Calibri"/>
          <w:szCs w:val="24"/>
        </w:rPr>
        <w:t xml:space="preserve">At Morning tea and lunch time an NDIS focussed Market Place </w:t>
      </w:r>
      <w:r w:rsidR="00C73568">
        <w:rPr>
          <w:rFonts w:ascii="Calibri" w:eastAsia="Times New Roman" w:hAnsi="Calibri" w:cs="Calibri"/>
          <w:szCs w:val="24"/>
        </w:rPr>
        <w:t xml:space="preserve">gave opportunity </w:t>
      </w:r>
      <w:r w:rsidRPr="00886509">
        <w:rPr>
          <w:rFonts w:ascii="Calibri" w:eastAsia="Times New Roman" w:hAnsi="Calibri" w:cs="Calibri"/>
          <w:szCs w:val="24"/>
        </w:rPr>
        <w:t>for par</w:t>
      </w:r>
      <w:r w:rsidR="00C73568">
        <w:rPr>
          <w:rFonts w:ascii="Calibri" w:eastAsia="Times New Roman" w:hAnsi="Calibri" w:cs="Calibri"/>
          <w:szCs w:val="24"/>
        </w:rPr>
        <w:t xml:space="preserve">ticipants to meet and interact with </w:t>
      </w:r>
      <w:r w:rsidR="002B4807">
        <w:rPr>
          <w:rFonts w:ascii="Calibri" w:eastAsia="Times New Roman" w:hAnsi="Calibri" w:cs="Calibri"/>
          <w:szCs w:val="24"/>
        </w:rPr>
        <w:t xml:space="preserve">fourteen services representing EMHSCA partners, </w:t>
      </w:r>
      <w:r w:rsidR="00C73568">
        <w:rPr>
          <w:rFonts w:ascii="Calibri" w:eastAsia="Times New Roman" w:hAnsi="Calibri" w:cs="Calibri"/>
          <w:szCs w:val="24"/>
        </w:rPr>
        <w:t xml:space="preserve">NDIS providers </w:t>
      </w:r>
      <w:r w:rsidR="002B4807">
        <w:rPr>
          <w:rFonts w:ascii="Calibri" w:eastAsia="Times New Roman" w:hAnsi="Calibri" w:cs="Calibri"/>
          <w:szCs w:val="24"/>
        </w:rPr>
        <w:t>and peak bodies</w:t>
      </w:r>
      <w:r w:rsidR="00C73568">
        <w:rPr>
          <w:rFonts w:ascii="Calibri" w:eastAsia="Times New Roman" w:hAnsi="Calibri" w:cs="Calibri"/>
          <w:szCs w:val="24"/>
        </w:rPr>
        <w:t>.</w:t>
      </w:r>
    </w:p>
    <w:p w:rsidR="00184E11" w:rsidRDefault="00331E4D" w:rsidP="002B47B0">
      <w:pPr>
        <w:pStyle w:val="Heading2"/>
        <w:rPr>
          <w:rFonts w:eastAsia="Times New Roman"/>
        </w:rPr>
      </w:pPr>
      <w:r>
        <w:rPr>
          <w:noProof/>
          <w:lang w:eastAsia="en-AU"/>
        </w:rPr>
        <w:drawing>
          <wp:anchor distT="0" distB="0" distL="114300" distR="114300" simplePos="0" relativeHeight="251666432" behindDoc="0" locked="0" layoutInCell="1" allowOverlap="1" wp14:anchorId="57C0F948" wp14:editId="212818B3">
            <wp:simplePos x="0" y="0"/>
            <wp:positionH relativeFrom="column">
              <wp:posOffset>7620</wp:posOffset>
            </wp:positionH>
            <wp:positionV relativeFrom="paragraph">
              <wp:posOffset>161925</wp:posOffset>
            </wp:positionV>
            <wp:extent cx="4870363" cy="3246120"/>
            <wp:effectExtent l="0" t="0" r="6985" b="0"/>
            <wp:wrapNone/>
            <wp:docPr id="3" name="Picture 3" descr="L:\EHMentalHealth\Mental Health Program\Service Coordination Project\Eastern Mental Health Service Coordination Alliance\Workforce Development\NDIS\2018\NDIS 2018 pics\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MentalHealth\Mental Health Program\Service Coordination Project\Eastern Mental Health Service Coordination Alliance\Workforce Development\NDIS\2018\NDIS 2018 pics\IMG_56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0363" cy="324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E11" w:rsidRDefault="00184E11" w:rsidP="00184E11"/>
    <w:p w:rsidR="00331E4D" w:rsidRDefault="00331E4D" w:rsidP="00184E11"/>
    <w:p w:rsidR="00331E4D" w:rsidRDefault="00331E4D" w:rsidP="00184E11"/>
    <w:p w:rsidR="00331E4D" w:rsidRDefault="00331E4D" w:rsidP="00184E11"/>
    <w:p w:rsidR="00331E4D" w:rsidRDefault="00331E4D" w:rsidP="00184E11"/>
    <w:p w:rsidR="00331E4D" w:rsidRDefault="00331E4D" w:rsidP="00184E11"/>
    <w:p w:rsidR="002B4807" w:rsidRPr="00184E11" w:rsidRDefault="002B4807" w:rsidP="00184E11"/>
    <w:p w:rsidR="00980063" w:rsidRDefault="00980063" w:rsidP="002B47B0">
      <w:pPr>
        <w:pStyle w:val="Heading2"/>
        <w:rPr>
          <w:rFonts w:eastAsia="Times New Roman"/>
        </w:rPr>
      </w:pPr>
    </w:p>
    <w:p w:rsidR="00980063" w:rsidRDefault="00980063" w:rsidP="002B47B0">
      <w:pPr>
        <w:pStyle w:val="Heading2"/>
        <w:rPr>
          <w:rFonts w:eastAsia="Times New Roman"/>
        </w:rPr>
      </w:pPr>
    </w:p>
    <w:p w:rsidR="00886509" w:rsidRPr="00886509" w:rsidRDefault="00886509" w:rsidP="002B47B0">
      <w:pPr>
        <w:pStyle w:val="Heading2"/>
        <w:rPr>
          <w:rFonts w:eastAsia="Times New Roman"/>
        </w:rPr>
      </w:pPr>
      <w:r w:rsidRPr="00886509">
        <w:rPr>
          <w:rFonts w:eastAsia="Times New Roman"/>
        </w:rPr>
        <w:t xml:space="preserve">Afternoon sessions </w:t>
      </w:r>
    </w:p>
    <w:p w:rsidR="00980063" w:rsidRPr="00980063" w:rsidRDefault="002B4807" w:rsidP="00980063">
      <w:pPr>
        <w:spacing w:after="0" w:line="240" w:lineRule="auto"/>
        <w:rPr>
          <w:rFonts w:ascii="Calibri" w:eastAsia="Times New Roman" w:hAnsi="Calibri" w:cs="Calibri"/>
          <w:szCs w:val="24"/>
        </w:rPr>
      </w:pPr>
      <w:r>
        <w:rPr>
          <w:rFonts w:ascii="Calibri" w:eastAsia="Times New Roman" w:hAnsi="Calibri" w:cs="Calibri"/>
          <w:szCs w:val="24"/>
        </w:rPr>
        <w:t>Following lunch,</w:t>
      </w:r>
      <w:r w:rsidR="00331E4D">
        <w:rPr>
          <w:rFonts w:ascii="Calibri" w:eastAsia="Times New Roman" w:hAnsi="Calibri" w:cs="Calibri"/>
          <w:szCs w:val="24"/>
        </w:rPr>
        <w:t xml:space="preserve"> </w:t>
      </w:r>
      <w:r w:rsidR="005164FA">
        <w:rPr>
          <w:rFonts w:ascii="Calibri" w:eastAsia="Times New Roman" w:hAnsi="Calibri" w:cs="Calibri"/>
          <w:szCs w:val="24"/>
        </w:rPr>
        <w:t xml:space="preserve">a </w:t>
      </w:r>
      <w:r w:rsidR="005164FA" w:rsidRPr="00331E4D">
        <w:rPr>
          <w:rFonts w:ascii="Calibri" w:eastAsia="Times New Roman" w:hAnsi="Calibri" w:cs="Calibri"/>
          <w:szCs w:val="24"/>
        </w:rPr>
        <w:t>presentation</w:t>
      </w:r>
      <w:r w:rsidR="00331E4D" w:rsidRPr="00331E4D">
        <w:rPr>
          <w:rFonts w:ascii="Calibri" w:eastAsia="Times New Roman" w:hAnsi="Calibri" w:cs="Calibri"/>
          <w:szCs w:val="24"/>
        </w:rPr>
        <w:t xml:space="preserve"> about the Clinical Mental Health Interface project (Julie Skilbeck - DHHS) </w:t>
      </w:r>
      <w:r>
        <w:rPr>
          <w:rFonts w:ascii="Calibri" w:eastAsia="Times New Roman" w:hAnsi="Calibri" w:cs="Calibri"/>
          <w:szCs w:val="24"/>
        </w:rPr>
        <w:t xml:space="preserve">enlightened attendees regarding the Department’s work in supporting the transition to NDIS. As a starting point for exploring potential psychosocial supports for people who are not NDIS </w:t>
      </w:r>
      <w:r w:rsidR="005164FA">
        <w:rPr>
          <w:rFonts w:ascii="Calibri" w:eastAsia="Times New Roman" w:hAnsi="Calibri" w:cs="Calibri"/>
          <w:szCs w:val="24"/>
        </w:rPr>
        <w:t>participants</w:t>
      </w:r>
      <w:r>
        <w:rPr>
          <w:rFonts w:ascii="Calibri" w:eastAsia="Times New Roman" w:hAnsi="Calibri" w:cs="Calibri"/>
          <w:szCs w:val="24"/>
        </w:rPr>
        <w:t xml:space="preserve">, a </w:t>
      </w:r>
      <w:r w:rsidR="00331E4D" w:rsidRPr="00331E4D">
        <w:rPr>
          <w:rFonts w:ascii="Calibri" w:eastAsia="Times New Roman" w:hAnsi="Calibri" w:cs="Calibri"/>
          <w:szCs w:val="24"/>
        </w:rPr>
        <w:t>presentation about Information, Linkages and Capacity Building</w:t>
      </w:r>
      <w:r w:rsidR="00331E4D">
        <w:rPr>
          <w:rFonts w:ascii="Calibri" w:eastAsia="Times New Roman" w:hAnsi="Calibri" w:cs="Calibri"/>
          <w:szCs w:val="24"/>
        </w:rPr>
        <w:t xml:space="preserve"> </w:t>
      </w:r>
      <w:r>
        <w:rPr>
          <w:rFonts w:ascii="Calibri" w:eastAsia="Times New Roman" w:hAnsi="Calibri" w:cs="Calibri"/>
          <w:szCs w:val="24"/>
        </w:rPr>
        <w:t xml:space="preserve">was provided </w:t>
      </w:r>
      <w:r w:rsidR="00331E4D">
        <w:rPr>
          <w:rFonts w:ascii="Calibri" w:eastAsia="Times New Roman" w:hAnsi="Calibri" w:cs="Calibri"/>
          <w:szCs w:val="24"/>
        </w:rPr>
        <w:t>by Christiaan Bramblebee (Latrobe CHS) and Liz Wrigley</w:t>
      </w:r>
      <w:r w:rsidR="00331E4D" w:rsidRPr="00331E4D">
        <w:rPr>
          <w:rFonts w:ascii="Calibri" w:eastAsia="Times New Roman" w:hAnsi="Calibri" w:cs="Calibri"/>
          <w:szCs w:val="24"/>
        </w:rPr>
        <w:t xml:space="preserve"> (</w:t>
      </w:r>
      <w:r w:rsidR="00331E4D">
        <w:rPr>
          <w:rFonts w:ascii="Calibri" w:eastAsia="Times New Roman" w:hAnsi="Calibri" w:cs="Calibri"/>
          <w:szCs w:val="24"/>
        </w:rPr>
        <w:t>EACH</w:t>
      </w:r>
      <w:r w:rsidR="00331E4D" w:rsidRPr="00331E4D">
        <w:rPr>
          <w:rFonts w:ascii="Calibri" w:eastAsia="Times New Roman" w:hAnsi="Calibri" w:cs="Calibri"/>
          <w:szCs w:val="24"/>
        </w:rPr>
        <w:t xml:space="preserve">). </w:t>
      </w:r>
      <w:r w:rsidR="00FF410B">
        <w:rPr>
          <w:rFonts w:ascii="Calibri" w:eastAsia="Times New Roman" w:hAnsi="Calibri" w:cs="Calibri"/>
          <w:szCs w:val="24"/>
        </w:rPr>
        <w:t xml:space="preserve">Larissa Taylor and Jackson Reynolds of Mental Health Victoria (previously VicServ) provided information on the changing role of the mental health workforce and some alarming statistics to put the situation in Victoria in context. </w:t>
      </w:r>
    </w:p>
    <w:p w:rsidR="00980063" w:rsidRPr="00980063" w:rsidRDefault="00980063" w:rsidP="00980063">
      <w:pPr>
        <w:pStyle w:val="Heading2"/>
        <w:rPr>
          <w:rFonts w:eastAsia="Times New Roman"/>
        </w:rPr>
      </w:pPr>
      <w:r>
        <w:rPr>
          <w:rFonts w:eastAsia="Times New Roman"/>
        </w:rPr>
        <w:lastRenderedPageBreak/>
        <w:t>Panel Discussions</w:t>
      </w:r>
    </w:p>
    <w:p w:rsidR="00980063" w:rsidRDefault="00980063" w:rsidP="00FF410B">
      <w:pPr>
        <w:spacing w:after="0" w:line="240" w:lineRule="auto"/>
        <w:rPr>
          <w:rFonts w:ascii="Calibri" w:eastAsia="Times New Roman" w:hAnsi="Calibri" w:cs="Calibri"/>
          <w:szCs w:val="24"/>
        </w:rPr>
      </w:pPr>
      <w:r>
        <w:rPr>
          <w:rFonts w:ascii="Calibri" w:eastAsia="Times New Roman" w:hAnsi="Calibri" w:cs="Calibri"/>
          <w:szCs w:val="24"/>
        </w:rPr>
        <w:t xml:space="preserve">Two </w:t>
      </w:r>
      <w:r w:rsidR="00331E4D">
        <w:rPr>
          <w:rFonts w:ascii="Calibri" w:eastAsia="Times New Roman" w:hAnsi="Calibri" w:cs="Calibri"/>
          <w:szCs w:val="24"/>
        </w:rPr>
        <w:t>panel discussion</w:t>
      </w:r>
      <w:r>
        <w:rPr>
          <w:rFonts w:ascii="Calibri" w:eastAsia="Times New Roman" w:hAnsi="Calibri" w:cs="Calibri"/>
          <w:szCs w:val="24"/>
        </w:rPr>
        <w:t>s</w:t>
      </w:r>
      <w:r w:rsidR="00331E4D">
        <w:rPr>
          <w:rFonts w:ascii="Calibri" w:eastAsia="Times New Roman" w:hAnsi="Calibri" w:cs="Calibri"/>
          <w:szCs w:val="24"/>
        </w:rPr>
        <w:t xml:space="preserve"> w</w:t>
      </w:r>
      <w:r>
        <w:rPr>
          <w:rFonts w:ascii="Calibri" w:eastAsia="Times New Roman" w:hAnsi="Calibri" w:cs="Calibri"/>
          <w:szCs w:val="24"/>
        </w:rPr>
        <w:t>ere</w:t>
      </w:r>
      <w:r w:rsidR="00331E4D">
        <w:rPr>
          <w:rFonts w:ascii="Calibri" w:eastAsia="Times New Roman" w:hAnsi="Calibri" w:cs="Calibri"/>
          <w:szCs w:val="24"/>
        </w:rPr>
        <w:t xml:space="preserve"> </w:t>
      </w:r>
      <w:r w:rsidR="00331E4D" w:rsidRPr="00331E4D">
        <w:rPr>
          <w:rFonts w:ascii="Calibri" w:eastAsia="Times New Roman" w:hAnsi="Calibri" w:cs="Calibri"/>
          <w:szCs w:val="24"/>
        </w:rPr>
        <w:t xml:space="preserve">facilitated </w:t>
      </w:r>
      <w:r w:rsidR="00FF410B">
        <w:rPr>
          <w:rFonts w:ascii="Calibri" w:eastAsia="Times New Roman" w:hAnsi="Calibri" w:cs="Calibri"/>
          <w:szCs w:val="24"/>
        </w:rPr>
        <w:t xml:space="preserve">by Kieran Halloran of the Eastern </w:t>
      </w:r>
      <w:r w:rsidR="005164FA">
        <w:rPr>
          <w:rFonts w:ascii="Calibri" w:eastAsia="Times New Roman" w:hAnsi="Calibri" w:cs="Calibri"/>
          <w:szCs w:val="24"/>
        </w:rPr>
        <w:t>Melbourne</w:t>
      </w:r>
      <w:r w:rsidR="00FF410B">
        <w:rPr>
          <w:rFonts w:ascii="Calibri" w:eastAsia="Times New Roman" w:hAnsi="Calibri" w:cs="Calibri"/>
          <w:szCs w:val="24"/>
        </w:rPr>
        <w:t xml:space="preserve"> PHN which explored the effects of NDIS on collaborative practices</w:t>
      </w:r>
      <w:r>
        <w:rPr>
          <w:rFonts w:ascii="Calibri" w:eastAsia="Times New Roman" w:hAnsi="Calibri" w:cs="Calibri"/>
          <w:szCs w:val="24"/>
        </w:rPr>
        <w:t>.  R</w:t>
      </w:r>
      <w:r w:rsidR="000E1D3E">
        <w:rPr>
          <w:rFonts w:ascii="Calibri" w:eastAsia="Times New Roman" w:hAnsi="Calibri" w:cs="Calibri"/>
          <w:szCs w:val="24"/>
        </w:rPr>
        <w:t xml:space="preserve">esponses emphasised the importance of working together to support people during this transition period as NDIS is establishing itself in the east. </w:t>
      </w:r>
    </w:p>
    <w:p w:rsidR="00A5392D" w:rsidRDefault="00902117" w:rsidP="00FF410B">
      <w:pPr>
        <w:spacing w:after="0" w:line="240" w:lineRule="auto"/>
        <w:rPr>
          <w:rFonts w:ascii="Calibri" w:eastAsia="Times New Roman" w:hAnsi="Calibri" w:cs="Calibri"/>
          <w:szCs w:val="24"/>
        </w:rPr>
      </w:pPr>
      <w:r>
        <w:rPr>
          <w:rFonts w:ascii="Calibri" w:eastAsia="Times New Roman" w:hAnsi="Calibri" w:cs="Calibri"/>
          <w:szCs w:val="24"/>
        </w:rPr>
        <w:t>Jenny and Robyn</w:t>
      </w:r>
      <w:r w:rsidR="00980063">
        <w:rPr>
          <w:rFonts w:ascii="Calibri" w:eastAsia="Times New Roman" w:hAnsi="Calibri" w:cs="Calibri"/>
          <w:szCs w:val="24"/>
        </w:rPr>
        <w:t xml:space="preserve"> (VMIAC)</w:t>
      </w:r>
      <w:r>
        <w:rPr>
          <w:rFonts w:ascii="Calibri" w:eastAsia="Times New Roman" w:hAnsi="Calibri" w:cs="Calibri"/>
          <w:szCs w:val="24"/>
        </w:rPr>
        <w:t xml:space="preserve"> outlined what was important for </w:t>
      </w:r>
      <w:r w:rsidR="00980063">
        <w:rPr>
          <w:rFonts w:ascii="Calibri" w:eastAsia="Times New Roman" w:hAnsi="Calibri" w:cs="Calibri"/>
          <w:szCs w:val="24"/>
        </w:rPr>
        <w:t>consumers</w:t>
      </w:r>
      <w:r>
        <w:rPr>
          <w:rFonts w:ascii="Calibri" w:eastAsia="Times New Roman" w:hAnsi="Calibri" w:cs="Calibri"/>
          <w:szCs w:val="24"/>
        </w:rPr>
        <w:t xml:space="preserve"> about collaboration and NDIS. They encouraged providers to be “respectful, dignified, curious and interested” with the people they work to support. Honesty and openness along with intentional power sharing were mentioned as important aspects of the worker and participant relationship. Jenny informed us that it is difficult to prove you have a psychosocial disability when you are living with a psychosocial disability. Robyn let us know that “A clipboard and 27 questions” is intimidating and </w:t>
      </w:r>
      <w:r w:rsidR="00364A39">
        <w:rPr>
          <w:rFonts w:ascii="Calibri" w:eastAsia="Times New Roman" w:hAnsi="Calibri" w:cs="Calibri"/>
          <w:szCs w:val="24"/>
        </w:rPr>
        <w:t xml:space="preserve">can inhibit engagement in NDIS planning. Tandem’s Simon Jones reminded us to provide family inclusive supports to people and alerted us to the fact that Mental Health carers are faring worse in an NDIS environment than other carer groups. The importance </w:t>
      </w:r>
      <w:r w:rsidR="005164FA">
        <w:rPr>
          <w:rFonts w:ascii="Calibri" w:eastAsia="Times New Roman" w:hAnsi="Calibri" w:cs="Calibri"/>
          <w:szCs w:val="24"/>
        </w:rPr>
        <w:t>of ‘face</w:t>
      </w:r>
      <w:r w:rsidR="00364A39">
        <w:rPr>
          <w:rFonts w:ascii="Calibri" w:eastAsia="Times New Roman" w:hAnsi="Calibri" w:cs="Calibri"/>
          <w:szCs w:val="24"/>
        </w:rPr>
        <w:t xml:space="preserve"> to face</w:t>
      </w:r>
      <w:r w:rsidR="00F279BD">
        <w:rPr>
          <w:rFonts w:ascii="Calibri" w:eastAsia="Times New Roman" w:hAnsi="Calibri" w:cs="Calibri"/>
          <w:szCs w:val="24"/>
        </w:rPr>
        <w:t>’</w:t>
      </w:r>
      <w:r w:rsidR="00364A39">
        <w:rPr>
          <w:rFonts w:ascii="Calibri" w:eastAsia="Times New Roman" w:hAnsi="Calibri" w:cs="Calibri"/>
          <w:szCs w:val="24"/>
        </w:rPr>
        <w:t xml:space="preserve"> relationships and networking were highlighted by other panel members and an appetite for continuing collaboration was evident. The thr</w:t>
      </w:r>
      <w:r w:rsidR="00F279BD">
        <w:rPr>
          <w:rFonts w:ascii="Calibri" w:eastAsia="Times New Roman" w:hAnsi="Calibri" w:cs="Calibri"/>
          <w:szCs w:val="24"/>
        </w:rPr>
        <w:t>eat of the NDIS provider business model drive</w:t>
      </w:r>
      <w:r w:rsidR="00364A39">
        <w:rPr>
          <w:rFonts w:ascii="Calibri" w:eastAsia="Times New Roman" w:hAnsi="Calibri" w:cs="Calibri"/>
          <w:szCs w:val="24"/>
        </w:rPr>
        <w:t>rs impeding collaborative work was rejected by</w:t>
      </w:r>
      <w:r w:rsidR="00F279BD">
        <w:rPr>
          <w:rFonts w:ascii="Calibri" w:eastAsia="Times New Roman" w:hAnsi="Calibri" w:cs="Calibri"/>
          <w:szCs w:val="24"/>
        </w:rPr>
        <w:t xml:space="preserve"> many present. </w:t>
      </w:r>
      <w:r w:rsidR="00364A39">
        <w:rPr>
          <w:rFonts w:ascii="Calibri" w:eastAsia="Times New Roman" w:hAnsi="Calibri" w:cs="Calibri"/>
          <w:szCs w:val="24"/>
        </w:rPr>
        <w:t xml:space="preserve"> </w:t>
      </w:r>
      <w:r w:rsidR="000E1D3E">
        <w:rPr>
          <w:rFonts w:ascii="Calibri" w:eastAsia="Times New Roman" w:hAnsi="Calibri" w:cs="Calibri"/>
          <w:noProof/>
          <w:szCs w:val="24"/>
          <w:lang w:eastAsia="en-AU"/>
        </w:rPr>
        <w:drawing>
          <wp:inline distT="0" distB="0" distL="0" distR="0" wp14:anchorId="77AECD79" wp14:editId="080D8835">
            <wp:extent cx="6690360" cy="3124200"/>
            <wp:effectExtent l="0" t="0" r="0" b="8572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84E11" w:rsidRPr="00886509" w:rsidRDefault="00184E11" w:rsidP="00184E11">
      <w:pPr>
        <w:pStyle w:val="Heading2"/>
        <w:rPr>
          <w:rFonts w:eastAsia="Times New Roman"/>
        </w:rPr>
      </w:pPr>
      <w:r w:rsidRPr="00886509">
        <w:rPr>
          <w:rFonts w:eastAsia="Times New Roman"/>
        </w:rPr>
        <w:t>The Venue</w:t>
      </w:r>
    </w:p>
    <w:p w:rsidR="00184E11" w:rsidRPr="00886509" w:rsidRDefault="00184E11" w:rsidP="00184E11">
      <w:pPr>
        <w:spacing w:after="0" w:line="240" w:lineRule="auto"/>
        <w:rPr>
          <w:rFonts w:ascii="Calibri" w:eastAsia="Times New Roman" w:hAnsi="Calibri" w:cs="Calibri"/>
          <w:szCs w:val="24"/>
        </w:rPr>
      </w:pPr>
      <w:r w:rsidRPr="00886509">
        <w:rPr>
          <w:rFonts w:ascii="Calibri" w:eastAsia="Times New Roman" w:hAnsi="Calibri" w:cs="Calibri"/>
          <w:szCs w:val="24"/>
        </w:rPr>
        <w:t xml:space="preserve">The event </w:t>
      </w:r>
      <w:r>
        <w:rPr>
          <w:rFonts w:ascii="Calibri" w:eastAsia="Times New Roman" w:hAnsi="Calibri" w:cs="Calibri"/>
          <w:szCs w:val="24"/>
        </w:rPr>
        <w:t>was</w:t>
      </w:r>
      <w:r w:rsidRPr="00886509">
        <w:rPr>
          <w:rFonts w:ascii="Calibri" w:eastAsia="Times New Roman" w:hAnsi="Calibri" w:cs="Calibri"/>
          <w:szCs w:val="24"/>
        </w:rPr>
        <w:t xml:space="preserve"> held in the </w:t>
      </w:r>
      <w:r w:rsidR="00902117">
        <w:rPr>
          <w:rFonts w:ascii="Calibri" w:eastAsia="Times New Roman" w:hAnsi="Calibri" w:cs="Calibri"/>
          <w:szCs w:val="24"/>
        </w:rPr>
        <w:t>Lower Town Hall</w:t>
      </w:r>
      <w:r>
        <w:rPr>
          <w:rFonts w:ascii="Calibri" w:eastAsia="Times New Roman" w:hAnsi="Calibri" w:cs="Calibri"/>
          <w:szCs w:val="24"/>
        </w:rPr>
        <w:t xml:space="preserve"> at the Box Hill Town Hall with the marketplace around the perimeter. </w:t>
      </w:r>
      <w:r w:rsidR="00902117">
        <w:rPr>
          <w:rFonts w:ascii="Calibri" w:eastAsia="Times New Roman" w:hAnsi="Calibri" w:cs="Calibri"/>
          <w:szCs w:val="24"/>
        </w:rPr>
        <w:t xml:space="preserve">This was spacious and well lit. The Town hall staff provided the room set up and sound and we provided the visual display </w:t>
      </w:r>
      <w:r w:rsidR="005164FA">
        <w:rPr>
          <w:rFonts w:ascii="Calibri" w:eastAsia="Times New Roman" w:hAnsi="Calibri" w:cs="Calibri"/>
          <w:szCs w:val="24"/>
        </w:rPr>
        <w:t>equipment</w:t>
      </w:r>
      <w:r w:rsidR="00902117">
        <w:rPr>
          <w:rFonts w:ascii="Calibri" w:eastAsia="Times New Roman" w:hAnsi="Calibri" w:cs="Calibri"/>
          <w:szCs w:val="24"/>
        </w:rPr>
        <w:t>. The projection area in this space is small and can be difficult for rear seats to view the screen. Acoustics are poor and presenters are encouraged to utilise the microphone. The roving microphone provided does not consistently work.</w:t>
      </w:r>
    </w:p>
    <w:p w:rsidR="00582F4F" w:rsidRDefault="00582F4F" w:rsidP="003C6DC8">
      <w:pPr>
        <w:rPr>
          <w:szCs w:val="24"/>
        </w:rPr>
      </w:pPr>
    </w:p>
    <w:p w:rsidR="003C6DC8" w:rsidRPr="000F03AA" w:rsidRDefault="00E52144" w:rsidP="00902117">
      <w:pPr>
        <w:pStyle w:val="Heading2"/>
      </w:pPr>
      <w:r>
        <w:lastRenderedPageBreak/>
        <w:t>Event facilitation</w:t>
      </w:r>
    </w:p>
    <w:p w:rsidR="003C6DC8" w:rsidRDefault="00E52144" w:rsidP="003C6DC8">
      <w:pPr>
        <w:rPr>
          <w:szCs w:val="24"/>
        </w:rPr>
      </w:pPr>
      <w:r>
        <w:rPr>
          <w:szCs w:val="24"/>
        </w:rPr>
        <w:t>This event wa</w:t>
      </w:r>
      <w:r w:rsidR="008F6187">
        <w:rPr>
          <w:szCs w:val="24"/>
        </w:rPr>
        <w:t>s developed, organis</w:t>
      </w:r>
      <w:r w:rsidR="003C6DC8">
        <w:rPr>
          <w:szCs w:val="24"/>
        </w:rPr>
        <w:t>ed and provided by the EMHSCA Workforce Development subcommittee</w:t>
      </w:r>
      <w:r w:rsidR="00980063">
        <w:rPr>
          <w:szCs w:val="24"/>
        </w:rPr>
        <w:t xml:space="preserve"> and EMPHN PIR, along with the various presenters from a range of services.</w:t>
      </w:r>
    </w:p>
    <w:p w:rsidR="00FF5DE5" w:rsidRDefault="00FF5DE5" w:rsidP="00FF5DE5">
      <w:pPr>
        <w:pStyle w:val="Heading1"/>
        <w:rPr>
          <w:noProof/>
          <w:sz w:val="40"/>
          <w:szCs w:val="40"/>
          <w:lang w:eastAsia="en-AU"/>
        </w:rPr>
      </w:pPr>
      <w:r w:rsidRPr="008B7914">
        <w:rPr>
          <w:noProof/>
          <w:sz w:val="40"/>
          <w:szCs w:val="40"/>
          <w:lang w:eastAsia="en-AU"/>
        </w:rPr>
        <w:t>EMHSCA Workforce Development Subcommittee members</w:t>
      </w:r>
    </w:p>
    <w:p w:rsidR="00FF5DE5" w:rsidRPr="008B7914" w:rsidRDefault="00FF5DE5" w:rsidP="00FF5DE5">
      <w:pPr>
        <w:rPr>
          <w:lang w:eastAsia="en-A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070"/>
        <w:gridCol w:w="5244"/>
      </w:tblGrid>
      <w:tr w:rsidR="00FF5DE5" w:rsidRPr="00837E89" w:rsidTr="00FC3EC1">
        <w:tc>
          <w:tcPr>
            <w:tcW w:w="5070" w:type="dxa"/>
            <w:tcBorders>
              <w:top w:val="single" w:sz="4" w:space="0" w:color="auto"/>
            </w:tcBorders>
          </w:tcPr>
          <w:p w:rsidR="00FF5DE5" w:rsidRDefault="00FF5DE5" w:rsidP="00FC3EC1">
            <w:pPr>
              <w:rPr>
                <w:rFonts w:cs="Calibri"/>
                <w:color w:val="00B0F0"/>
                <w:sz w:val="32"/>
                <w:szCs w:val="32"/>
              </w:rPr>
            </w:pPr>
            <w:r w:rsidRPr="008B7914">
              <w:rPr>
                <w:rFonts w:cs="Calibri"/>
                <w:b/>
                <w:color w:val="00B0F0"/>
                <w:sz w:val="32"/>
                <w:szCs w:val="32"/>
              </w:rPr>
              <w:t xml:space="preserve">Anna Makris </w:t>
            </w:r>
            <w:r w:rsidRPr="00C33EFD">
              <w:rPr>
                <w:rFonts w:cs="Calibri"/>
                <w:color w:val="00B0F0"/>
                <w:sz w:val="32"/>
                <w:szCs w:val="32"/>
              </w:rPr>
              <w:t>(chair)</w:t>
            </w:r>
          </w:p>
          <w:p w:rsidR="00FF5DE5" w:rsidRPr="00C33EFD" w:rsidRDefault="00FF5DE5" w:rsidP="00FC3EC1">
            <w:pPr>
              <w:rPr>
                <w:rFonts w:cs="Calibri"/>
                <w:color w:val="00B0F0"/>
                <w:sz w:val="32"/>
                <w:szCs w:val="32"/>
              </w:rPr>
            </w:pPr>
          </w:p>
        </w:tc>
        <w:tc>
          <w:tcPr>
            <w:tcW w:w="5244" w:type="dxa"/>
            <w:tcBorders>
              <w:top w:val="single" w:sz="4" w:space="0" w:color="auto"/>
            </w:tcBorders>
          </w:tcPr>
          <w:p w:rsidR="00FF5DE5" w:rsidRPr="008B7914" w:rsidRDefault="00FF5DE5" w:rsidP="00FC3EC1">
            <w:pPr>
              <w:rPr>
                <w:rFonts w:cs="Calibri"/>
                <w:b/>
                <w:sz w:val="28"/>
                <w:szCs w:val="28"/>
              </w:rPr>
            </w:pPr>
            <w:r w:rsidRPr="008B7914">
              <w:rPr>
                <w:rFonts w:cs="Calibri"/>
                <w:b/>
                <w:sz w:val="28"/>
                <w:szCs w:val="28"/>
              </w:rPr>
              <w:t>Federal Dept. Human Services</w:t>
            </w:r>
          </w:p>
        </w:tc>
      </w:tr>
      <w:tr w:rsidR="00FF5DE5" w:rsidRPr="00837E89" w:rsidTr="00FC3EC1">
        <w:tc>
          <w:tcPr>
            <w:tcW w:w="5070" w:type="dxa"/>
          </w:tcPr>
          <w:p w:rsidR="00FF5DE5" w:rsidRPr="008B7914" w:rsidRDefault="00FF5DE5" w:rsidP="00FC3EC1">
            <w:pPr>
              <w:rPr>
                <w:rFonts w:cs="Calibri"/>
                <w:b/>
                <w:color w:val="00B0F0"/>
                <w:sz w:val="32"/>
                <w:szCs w:val="32"/>
              </w:rPr>
            </w:pPr>
            <w:r w:rsidRPr="008B7914">
              <w:rPr>
                <w:rFonts w:cs="Calibri"/>
                <w:b/>
                <w:color w:val="00B0F0"/>
                <w:sz w:val="32"/>
                <w:szCs w:val="32"/>
              </w:rPr>
              <w:t xml:space="preserve">Bronwyn Williams </w:t>
            </w:r>
            <w:r w:rsidRPr="00C33EFD">
              <w:rPr>
                <w:rFonts w:cs="Calibri"/>
                <w:color w:val="00B0F0"/>
                <w:sz w:val="32"/>
                <w:szCs w:val="32"/>
              </w:rPr>
              <w:t>(Project Officer)</w:t>
            </w:r>
          </w:p>
        </w:tc>
        <w:tc>
          <w:tcPr>
            <w:tcW w:w="5244" w:type="dxa"/>
          </w:tcPr>
          <w:p w:rsidR="00FF5DE5" w:rsidRDefault="00FF5DE5" w:rsidP="00FC3EC1">
            <w:pPr>
              <w:rPr>
                <w:rFonts w:cs="Calibri"/>
                <w:b/>
                <w:sz w:val="28"/>
                <w:szCs w:val="28"/>
              </w:rPr>
            </w:pPr>
            <w:r>
              <w:rPr>
                <w:rFonts w:cs="Calibri"/>
                <w:b/>
                <w:sz w:val="28"/>
                <w:szCs w:val="28"/>
              </w:rPr>
              <w:t>Eastern Health Adult MH Program</w:t>
            </w:r>
          </w:p>
          <w:p w:rsidR="00FF5DE5" w:rsidRPr="008B7914" w:rsidRDefault="00FF5DE5" w:rsidP="00FC3EC1">
            <w:pPr>
              <w:rPr>
                <w:rFonts w:cs="Calibri"/>
                <w:b/>
                <w:sz w:val="28"/>
                <w:szCs w:val="28"/>
              </w:rPr>
            </w:pPr>
          </w:p>
        </w:tc>
      </w:tr>
      <w:tr w:rsidR="00FF5DE5" w:rsidRPr="00837E89" w:rsidTr="00FC3EC1">
        <w:trPr>
          <w:trHeight w:val="892"/>
        </w:trPr>
        <w:tc>
          <w:tcPr>
            <w:tcW w:w="5070" w:type="dxa"/>
          </w:tcPr>
          <w:p w:rsidR="00FF5DE5" w:rsidRPr="008B7914" w:rsidRDefault="00FF5DE5" w:rsidP="00FC3EC1">
            <w:pPr>
              <w:rPr>
                <w:rFonts w:cs="Calibri"/>
                <w:b/>
                <w:color w:val="00B0F0"/>
                <w:sz w:val="32"/>
                <w:szCs w:val="32"/>
              </w:rPr>
            </w:pPr>
            <w:r w:rsidRPr="008B7914">
              <w:rPr>
                <w:rFonts w:cs="Calibri"/>
                <w:b/>
                <w:color w:val="00B0F0"/>
                <w:sz w:val="32"/>
                <w:szCs w:val="32"/>
              </w:rPr>
              <w:t>Jacqui Turnbull</w:t>
            </w:r>
          </w:p>
        </w:tc>
        <w:tc>
          <w:tcPr>
            <w:tcW w:w="5244" w:type="dxa"/>
          </w:tcPr>
          <w:p w:rsidR="00FF5DE5" w:rsidRPr="008B7914" w:rsidRDefault="00FF5DE5" w:rsidP="00FC3EC1">
            <w:pPr>
              <w:rPr>
                <w:rFonts w:cs="Calibri"/>
                <w:b/>
                <w:sz w:val="28"/>
                <w:szCs w:val="28"/>
              </w:rPr>
            </w:pPr>
            <w:r w:rsidRPr="008B7914">
              <w:rPr>
                <w:rFonts w:cs="Calibri"/>
                <w:b/>
                <w:sz w:val="28"/>
                <w:szCs w:val="28"/>
              </w:rPr>
              <w:t>Wellways</w:t>
            </w:r>
          </w:p>
        </w:tc>
      </w:tr>
      <w:tr w:rsidR="00FF5DE5" w:rsidRPr="00837E89" w:rsidTr="00FC3EC1">
        <w:trPr>
          <w:trHeight w:val="708"/>
        </w:trPr>
        <w:tc>
          <w:tcPr>
            <w:tcW w:w="5070" w:type="dxa"/>
          </w:tcPr>
          <w:p w:rsidR="00FF5DE5" w:rsidRPr="008B7914" w:rsidRDefault="00FF5DE5" w:rsidP="00FC3EC1">
            <w:pPr>
              <w:rPr>
                <w:rFonts w:cs="Calibri"/>
                <w:b/>
                <w:color w:val="00B0F0"/>
                <w:sz w:val="32"/>
                <w:szCs w:val="32"/>
              </w:rPr>
            </w:pPr>
            <w:r w:rsidRPr="008B7914">
              <w:rPr>
                <w:rFonts w:cs="Calibri"/>
                <w:b/>
                <w:color w:val="00B0F0"/>
                <w:sz w:val="32"/>
                <w:szCs w:val="32"/>
              </w:rPr>
              <w:t>Josie Tremain</w:t>
            </w:r>
          </w:p>
        </w:tc>
        <w:tc>
          <w:tcPr>
            <w:tcW w:w="5244" w:type="dxa"/>
          </w:tcPr>
          <w:p w:rsidR="00FF5DE5" w:rsidRPr="008B7914" w:rsidRDefault="00FF5DE5" w:rsidP="00FC3EC1">
            <w:pPr>
              <w:rPr>
                <w:rFonts w:cs="Calibri"/>
                <w:b/>
                <w:sz w:val="28"/>
                <w:szCs w:val="28"/>
              </w:rPr>
            </w:pPr>
            <w:r w:rsidRPr="008B7914">
              <w:rPr>
                <w:rFonts w:cs="Calibri"/>
                <w:b/>
                <w:sz w:val="28"/>
                <w:szCs w:val="28"/>
              </w:rPr>
              <w:t>Neami National</w:t>
            </w:r>
          </w:p>
          <w:p w:rsidR="00FF5DE5" w:rsidRPr="008B7914" w:rsidRDefault="00FF5DE5" w:rsidP="00FC3EC1">
            <w:pPr>
              <w:rPr>
                <w:rFonts w:cs="Calibri"/>
                <w:b/>
                <w:sz w:val="28"/>
                <w:szCs w:val="28"/>
              </w:rPr>
            </w:pPr>
          </w:p>
        </w:tc>
      </w:tr>
      <w:tr w:rsidR="00FF5DE5" w:rsidRPr="00837E89" w:rsidTr="00FC3EC1">
        <w:trPr>
          <w:trHeight w:val="575"/>
        </w:trPr>
        <w:tc>
          <w:tcPr>
            <w:tcW w:w="5070" w:type="dxa"/>
          </w:tcPr>
          <w:p w:rsidR="00FF5DE5" w:rsidRPr="008B7914" w:rsidRDefault="00FF5DE5" w:rsidP="00FC3EC1">
            <w:pPr>
              <w:rPr>
                <w:rFonts w:cs="Calibri"/>
                <w:b/>
                <w:color w:val="00B0F0"/>
                <w:sz w:val="32"/>
                <w:szCs w:val="32"/>
              </w:rPr>
            </w:pPr>
            <w:r w:rsidRPr="008B7914">
              <w:rPr>
                <w:rFonts w:cs="Calibri"/>
                <w:b/>
                <w:color w:val="00B0F0"/>
                <w:sz w:val="32"/>
                <w:szCs w:val="32"/>
              </w:rPr>
              <w:t>Maria Yap</w:t>
            </w:r>
          </w:p>
        </w:tc>
        <w:tc>
          <w:tcPr>
            <w:tcW w:w="5244" w:type="dxa"/>
          </w:tcPr>
          <w:p w:rsidR="00FF5DE5" w:rsidRDefault="00FF5DE5" w:rsidP="00FC3EC1">
            <w:pPr>
              <w:rPr>
                <w:rFonts w:cs="Calibri"/>
                <w:b/>
                <w:sz w:val="28"/>
                <w:szCs w:val="28"/>
              </w:rPr>
            </w:pPr>
            <w:r>
              <w:rPr>
                <w:rFonts w:cs="Calibri"/>
                <w:b/>
                <w:sz w:val="28"/>
                <w:szCs w:val="28"/>
              </w:rPr>
              <w:t>Eastern Melbourne PHN</w:t>
            </w:r>
          </w:p>
          <w:p w:rsidR="00FF5DE5" w:rsidRPr="008B7914" w:rsidRDefault="00FF5DE5" w:rsidP="00FC3EC1">
            <w:pPr>
              <w:rPr>
                <w:rFonts w:cs="Calibri"/>
                <w:b/>
                <w:sz w:val="28"/>
                <w:szCs w:val="28"/>
              </w:rPr>
            </w:pPr>
          </w:p>
        </w:tc>
      </w:tr>
      <w:tr w:rsidR="00FF5DE5" w:rsidTr="00FC3EC1">
        <w:trPr>
          <w:trHeight w:val="920"/>
        </w:trPr>
        <w:tc>
          <w:tcPr>
            <w:tcW w:w="5070" w:type="dxa"/>
            <w:tcBorders>
              <w:bottom w:val="single" w:sz="4" w:space="0" w:color="auto"/>
            </w:tcBorders>
          </w:tcPr>
          <w:p w:rsidR="00FF5DE5" w:rsidRPr="008B7914" w:rsidRDefault="00FF5DE5" w:rsidP="00FC3EC1">
            <w:pPr>
              <w:rPr>
                <w:rFonts w:cs="Calibri"/>
                <w:b/>
                <w:color w:val="00B0F0"/>
                <w:sz w:val="32"/>
                <w:szCs w:val="32"/>
              </w:rPr>
            </w:pPr>
            <w:r w:rsidRPr="008B7914">
              <w:rPr>
                <w:rFonts w:cs="Calibri"/>
                <w:b/>
                <w:color w:val="00B0F0"/>
                <w:sz w:val="32"/>
                <w:szCs w:val="32"/>
              </w:rPr>
              <w:t>Sandro Madrigale</w:t>
            </w:r>
          </w:p>
        </w:tc>
        <w:tc>
          <w:tcPr>
            <w:tcW w:w="5244" w:type="dxa"/>
            <w:tcBorders>
              <w:bottom w:val="single" w:sz="4" w:space="0" w:color="auto"/>
            </w:tcBorders>
          </w:tcPr>
          <w:p w:rsidR="00FF5DE5" w:rsidRPr="008B7914" w:rsidRDefault="00FF5DE5" w:rsidP="00FC3EC1">
            <w:pPr>
              <w:rPr>
                <w:rFonts w:cs="Calibri"/>
                <w:b/>
                <w:sz w:val="28"/>
                <w:szCs w:val="28"/>
              </w:rPr>
            </w:pPr>
            <w:r w:rsidRPr="008B7914">
              <w:rPr>
                <w:rFonts w:cs="Calibri"/>
                <w:b/>
                <w:sz w:val="28"/>
                <w:szCs w:val="28"/>
              </w:rPr>
              <w:t>Eastern Health Aged Persons MH Service</w:t>
            </w:r>
          </w:p>
        </w:tc>
      </w:tr>
    </w:tbl>
    <w:p w:rsidR="009337D7" w:rsidRDefault="009337D7" w:rsidP="003C6DC8">
      <w:pPr>
        <w:rPr>
          <w:szCs w:val="24"/>
        </w:rPr>
      </w:pPr>
    </w:p>
    <w:p w:rsidR="009337D7" w:rsidRDefault="003C6DC8" w:rsidP="00980063">
      <w:pPr>
        <w:spacing w:line="240" w:lineRule="auto"/>
        <w:rPr>
          <w:szCs w:val="24"/>
        </w:rPr>
      </w:pPr>
      <w:r>
        <w:rPr>
          <w:szCs w:val="24"/>
        </w:rPr>
        <w:t>It is important to acknowledge the substantial contribution of these members and their teams to the success of the EMHSCA Workforce Development events each year. Thanks goes to EMHSCA member organisations for contributing in this way to improving Service Coordination across the EM</w:t>
      </w:r>
      <w:r w:rsidR="00AE3EC7">
        <w:rPr>
          <w:szCs w:val="24"/>
        </w:rPr>
        <w:t>R for the benefit of people who experience</w:t>
      </w:r>
      <w:r>
        <w:rPr>
          <w:szCs w:val="24"/>
        </w:rPr>
        <w:t xml:space="preserve"> mental ill</w:t>
      </w:r>
      <w:r w:rsidR="00AE3EC7">
        <w:rPr>
          <w:szCs w:val="24"/>
        </w:rPr>
        <w:t>-health and co-</w:t>
      </w:r>
      <w:r w:rsidR="008F6187">
        <w:rPr>
          <w:szCs w:val="24"/>
        </w:rPr>
        <w:t>occurring issues</w:t>
      </w:r>
      <w:r w:rsidR="004B028C">
        <w:rPr>
          <w:szCs w:val="24"/>
        </w:rPr>
        <w:t>.</w:t>
      </w:r>
    </w:p>
    <w:p w:rsidR="00980063" w:rsidRDefault="004B028C" w:rsidP="00980063">
      <w:pPr>
        <w:spacing w:after="0" w:line="240" w:lineRule="auto"/>
        <w:rPr>
          <w:szCs w:val="24"/>
        </w:rPr>
      </w:pPr>
      <w:r>
        <w:rPr>
          <w:szCs w:val="24"/>
        </w:rPr>
        <w:t>I would also like to acknowledge the City of Whitehorse who provided grant funding to support this event and also to Waverley Industries for their reliable and delicious catering.</w:t>
      </w:r>
      <w:r w:rsidR="00980063">
        <w:rPr>
          <w:szCs w:val="24"/>
        </w:rPr>
        <w:t xml:space="preserve"> </w:t>
      </w:r>
    </w:p>
    <w:p w:rsidR="00980063" w:rsidRDefault="00980063" w:rsidP="00980063">
      <w:pPr>
        <w:spacing w:after="0" w:line="240" w:lineRule="auto"/>
        <w:rPr>
          <w:szCs w:val="24"/>
        </w:rPr>
      </w:pPr>
      <w:r>
        <w:rPr>
          <w:szCs w:val="24"/>
        </w:rPr>
        <w:t>We are grateful to event participants for their contributions via registration. EMHSCA thanks Mental Health Victoria and the Eastern Melbourne PHN for sponsoring this event and enabling the participation of the peer workforce, NDIA and our Local Area Coordinators.</w:t>
      </w:r>
    </w:p>
    <w:p w:rsidR="00F82417" w:rsidRPr="00184E11" w:rsidRDefault="00F82417" w:rsidP="00980063">
      <w:pPr>
        <w:spacing w:line="240" w:lineRule="auto"/>
        <w:rPr>
          <w:szCs w:val="24"/>
        </w:rPr>
      </w:pPr>
    </w:p>
    <w:p w:rsidR="00EE7775" w:rsidRPr="001979ED" w:rsidRDefault="00F82417" w:rsidP="001A2039">
      <w:pPr>
        <w:pStyle w:val="Heading1"/>
        <w:rPr>
          <w:szCs w:val="24"/>
        </w:rPr>
      </w:pPr>
      <w:r w:rsidRPr="00B77DB1">
        <w:rPr>
          <w:noProof/>
          <w:szCs w:val="24"/>
          <w:lang w:eastAsia="en-AU"/>
        </w:rPr>
        <w:lastRenderedPageBreak/>
        <mc:AlternateContent>
          <mc:Choice Requires="wps">
            <w:drawing>
              <wp:anchor distT="0" distB="0" distL="114300" distR="114300" simplePos="0" relativeHeight="251661312" behindDoc="0" locked="0" layoutInCell="1" allowOverlap="1" wp14:anchorId="76BA0C16" wp14:editId="5A6EA845">
                <wp:simplePos x="0" y="0"/>
                <wp:positionH relativeFrom="column">
                  <wp:posOffset>3422015</wp:posOffset>
                </wp:positionH>
                <wp:positionV relativeFrom="paragraph">
                  <wp:posOffset>52705</wp:posOffset>
                </wp:positionV>
                <wp:extent cx="3489960" cy="63093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6309360"/>
                        </a:xfrm>
                        <a:prstGeom prst="rect">
                          <a:avLst/>
                        </a:prstGeom>
                        <a:solidFill>
                          <a:srgbClr val="FFFFFF"/>
                        </a:solidFill>
                        <a:ln w="9525">
                          <a:noFill/>
                          <a:miter lim="800000"/>
                          <a:headEnd/>
                          <a:tailEnd/>
                        </a:ln>
                      </wps:spPr>
                      <wps:txbx>
                        <w:txbxContent>
                          <w:p w:rsidR="001E68FD" w:rsidRPr="00A96561" w:rsidRDefault="001E68FD" w:rsidP="001A2039">
                            <w:pPr>
                              <w:pStyle w:val="Heading1"/>
                              <w:rPr>
                                <w:lang w:val="en-US"/>
                              </w:rPr>
                            </w:pPr>
                            <w:r w:rsidRPr="00A96561">
                              <w:t>Overall Attendance</w:t>
                            </w:r>
                          </w:p>
                          <w:tbl>
                            <w:tblPr>
                              <w:tblW w:w="0" w:type="auto"/>
                              <w:tblLayout w:type="fixed"/>
                              <w:tblCellMar>
                                <w:left w:w="30" w:type="dxa"/>
                                <w:right w:w="30" w:type="dxa"/>
                              </w:tblCellMar>
                              <w:tblLook w:val="0000" w:firstRow="0" w:lastRow="0" w:firstColumn="0" w:lastColumn="0" w:noHBand="0" w:noVBand="0"/>
                            </w:tblPr>
                            <w:tblGrid>
                              <w:gridCol w:w="2248"/>
                              <w:gridCol w:w="1693"/>
                            </w:tblGrid>
                            <w:tr w:rsidR="001E68FD" w:rsidRPr="00A96561" w:rsidTr="00097698">
                              <w:trPr>
                                <w:trHeight w:val="320"/>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rPr>
                                  </w:pPr>
                                  <w:r w:rsidRPr="00A96561">
                                    <w:rPr>
                                      <w:rFonts w:cs="Calibri Light"/>
                                      <w:color w:val="000000"/>
                                    </w:rPr>
                                    <w:t>Registered</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sz w:val="20"/>
                                      <w:szCs w:val="20"/>
                                    </w:rPr>
                                  </w:pPr>
                                  <w:r w:rsidRPr="00A96561">
                                    <w:rPr>
                                      <w:rFonts w:cs="Calibri Light"/>
                                      <w:color w:val="000000"/>
                                      <w:sz w:val="20"/>
                                      <w:szCs w:val="20"/>
                                    </w:rPr>
                                    <w:t>143</w:t>
                                  </w:r>
                                </w:p>
                              </w:tc>
                            </w:tr>
                            <w:tr w:rsidR="001E68FD" w:rsidRPr="00A96561" w:rsidTr="00097698">
                              <w:trPr>
                                <w:trHeight w:val="320"/>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rPr>
                                  </w:pPr>
                                  <w:r w:rsidRPr="00A96561">
                                    <w:rPr>
                                      <w:rFonts w:cs="Calibri Light"/>
                                      <w:color w:val="000000"/>
                                    </w:rPr>
                                    <w:t>Did not register and attended</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sz w:val="20"/>
                                      <w:szCs w:val="20"/>
                                    </w:rPr>
                                  </w:pPr>
                                  <w:r w:rsidRPr="00A96561">
                                    <w:rPr>
                                      <w:rFonts w:cs="Calibri Light"/>
                                      <w:color w:val="000000"/>
                                      <w:sz w:val="20"/>
                                      <w:szCs w:val="20"/>
                                    </w:rPr>
                                    <w:t>16</w:t>
                                  </w:r>
                                </w:p>
                              </w:tc>
                            </w:tr>
                            <w:tr w:rsidR="001E68FD" w:rsidRPr="00A96561" w:rsidTr="00097698">
                              <w:trPr>
                                <w:trHeight w:val="320"/>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rPr>
                                  </w:pPr>
                                  <w:r w:rsidRPr="00A96561">
                                    <w:rPr>
                                      <w:rFonts w:cs="Calibri Light"/>
                                      <w:color w:val="000000"/>
                                    </w:rPr>
                                    <w:t xml:space="preserve"> Apologies </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sz w:val="20"/>
                                      <w:szCs w:val="20"/>
                                    </w:rPr>
                                  </w:pPr>
                                  <w:r w:rsidRPr="00A96561">
                                    <w:rPr>
                                      <w:rFonts w:cs="Calibri Light"/>
                                      <w:color w:val="000000"/>
                                      <w:sz w:val="20"/>
                                      <w:szCs w:val="20"/>
                                    </w:rPr>
                                    <w:t>19</w:t>
                                  </w:r>
                                </w:p>
                              </w:tc>
                            </w:tr>
                            <w:tr w:rsidR="001E68FD" w:rsidRPr="00A96561" w:rsidTr="00097698">
                              <w:trPr>
                                <w:trHeight w:val="303"/>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b/>
                                      <w:bCs/>
                                      <w:color w:val="000000"/>
                                    </w:rPr>
                                  </w:pPr>
                                  <w:r w:rsidRPr="00A96561">
                                    <w:rPr>
                                      <w:rFonts w:cs="Calibri Light"/>
                                      <w:b/>
                                      <w:bCs/>
                                      <w:color w:val="000000"/>
                                    </w:rPr>
                                    <w:t xml:space="preserve">Total attendance </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Microsoft Sans Serif"/>
                                      <w:b/>
                                      <w:bCs/>
                                      <w:color w:val="000000"/>
                                      <w:sz w:val="20"/>
                                      <w:szCs w:val="20"/>
                                    </w:rPr>
                                  </w:pPr>
                                  <w:r w:rsidRPr="00A96561">
                                    <w:rPr>
                                      <w:rFonts w:cs="Microsoft Sans Serif"/>
                                      <w:b/>
                                      <w:bCs/>
                                      <w:color w:val="000000"/>
                                      <w:sz w:val="20"/>
                                      <w:szCs w:val="20"/>
                                    </w:rPr>
                                    <w:t>140</w:t>
                                  </w:r>
                                </w:p>
                              </w:tc>
                            </w:tr>
                          </w:tbl>
                          <w:p w:rsidR="00F94C8C" w:rsidRPr="00A96561" w:rsidRDefault="00F94C8C" w:rsidP="00B77DB1">
                            <w:pPr>
                              <w:rPr>
                                <w:sz w:val="36"/>
                                <w:szCs w:val="36"/>
                              </w:rPr>
                            </w:pPr>
                          </w:p>
                          <w:p w:rsidR="00FC3EC1" w:rsidRPr="00A96561" w:rsidRDefault="00FC3EC1" w:rsidP="001A2039">
                            <w:pPr>
                              <w:pStyle w:val="Heading1"/>
                            </w:pPr>
                            <w:r w:rsidRPr="00A96561">
                              <w:t>Budget</w:t>
                            </w:r>
                          </w:p>
                          <w:p w:rsidR="00FC3EC1" w:rsidRPr="00A96561" w:rsidRDefault="00FC3EC1" w:rsidP="00B77DB1">
                            <w:pPr>
                              <w:rPr>
                                <w:szCs w:val="24"/>
                              </w:rPr>
                            </w:pPr>
                            <w:r w:rsidRPr="00A96561">
                              <w:rPr>
                                <w:szCs w:val="24"/>
                              </w:rPr>
                              <w:t>Catering $2,694.99</w:t>
                            </w:r>
                          </w:p>
                          <w:p w:rsidR="00FC3EC1" w:rsidRPr="00A96561" w:rsidRDefault="00FC3EC1" w:rsidP="00B77DB1">
                            <w:pPr>
                              <w:rPr>
                                <w:szCs w:val="24"/>
                              </w:rPr>
                            </w:pPr>
                            <w:r w:rsidRPr="00A96561">
                              <w:rPr>
                                <w:szCs w:val="24"/>
                              </w:rPr>
                              <w:t>Venue $1,</w:t>
                            </w:r>
                            <w:r w:rsidR="00217DFC">
                              <w:rPr>
                                <w:szCs w:val="24"/>
                              </w:rPr>
                              <w:t>381.00</w:t>
                            </w:r>
                            <w:r w:rsidRPr="00A96561">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p>
                          <w:p w:rsidR="00FC3EC1" w:rsidRPr="00A96561" w:rsidRDefault="00FC3EC1" w:rsidP="00B77DB1">
                            <w:pPr>
                              <w:rPr>
                                <w:szCs w:val="24"/>
                              </w:rPr>
                            </w:pPr>
                            <w:r w:rsidRPr="00A96561">
                              <w:rPr>
                                <w:szCs w:val="24"/>
                              </w:rPr>
                              <w:t>Total: $</w:t>
                            </w:r>
                            <w:r w:rsidR="00217DFC">
                              <w:rPr>
                                <w:szCs w:val="24"/>
                              </w:rPr>
                              <w:t>4,075.99</w:t>
                            </w:r>
                          </w:p>
                          <w:p w:rsidR="00FC3EC1" w:rsidRDefault="00FC3EC1" w:rsidP="00B77DB1">
                            <w:pPr>
                              <w:spacing w:after="0" w:line="240" w:lineRule="auto"/>
                              <w:rPr>
                                <w:szCs w:val="24"/>
                              </w:rPr>
                            </w:pPr>
                            <w:r w:rsidRPr="00A96561">
                              <w:rPr>
                                <w:szCs w:val="24"/>
                              </w:rPr>
                              <w:t>Plus in-kind support from EMHSCA organisations for printing and staffing.</w:t>
                            </w:r>
                          </w:p>
                          <w:p w:rsidR="00217DFC" w:rsidRDefault="00217DFC" w:rsidP="00B77DB1">
                            <w:pPr>
                              <w:spacing w:after="0" w:line="240" w:lineRule="auto"/>
                              <w:rPr>
                                <w:szCs w:val="24"/>
                              </w:rPr>
                            </w:pPr>
                          </w:p>
                          <w:p w:rsidR="00217DFC" w:rsidRDefault="00217DFC" w:rsidP="00217DFC">
                            <w:r>
                              <w:t>The NDIS Unpacked event piloted a new way of supporting EMHSCA events by charging each participant $20 via Eventbrite. $2,124 was raised from this process and contributed to the catering costs as listed below. Additionally sponsorship of $500 from Mental Health Victoria and $500 from the Eastern Melbourne PHN was received. Therefore, of the $4,</w:t>
                            </w:r>
                            <w:r w:rsidR="00E30CE5">
                              <w:t>075.99</w:t>
                            </w:r>
                            <w:r>
                              <w:t xml:space="preserve"> required to fund the event, only $</w:t>
                            </w:r>
                            <w:r w:rsidR="00E30CE5">
                              <w:t>9</w:t>
                            </w:r>
                            <w:r>
                              <w:t>51.99 was drawn from EMHSCA Workforce development funds.</w:t>
                            </w:r>
                          </w:p>
                          <w:p w:rsidR="00217DFC" w:rsidRPr="00A96561" w:rsidRDefault="00217DFC" w:rsidP="00B77DB1">
                            <w:pPr>
                              <w:spacing w:after="0" w:line="240" w:lineRule="auto"/>
                              <w:rPr>
                                <w:szCs w:val="24"/>
                              </w:rPr>
                            </w:pPr>
                          </w:p>
                          <w:p w:rsidR="00FC3EC1" w:rsidRPr="00D16787" w:rsidRDefault="00FC3EC1" w:rsidP="00B77DB1">
                            <w:pPr>
                              <w:rPr>
                                <w:szCs w:val="24"/>
                              </w:rPr>
                            </w:pPr>
                          </w:p>
                          <w:p w:rsidR="00FC3EC1" w:rsidRDefault="00FC3E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9.45pt;margin-top:4.15pt;width:274.8pt;height:49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" stroked="f">
                <v:textbox>
                  <w:txbxContent>
                    <w:p w:rsidR="001E68FD" w:rsidRPr="00A96561" w:rsidRDefault="001E68FD" w:rsidP="001A2039">
                      <w:pPr>
                        <w:pStyle w:val="Heading1"/>
                        <w:rPr>
                          <w:lang w:val="en-US"/>
                        </w:rPr>
                      </w:pPr>
                      <w:r w:rsidRPr="00A96561">
                        <w:t>Overall Attendance</w:t>
                      </w:r>
                    </w:p>
                    <w:tbl>
                      <w:tblPr>
                        <w:tblW w:w="0" w:type="auto"/>
                        <w:tblLayout w:type="fixed"/>
                        <w:tblCellMar>
                          <w:left w:w="30" w:type="dxa"/>
                          <w:right w:w="30" w:type="dxa"/>
                        </w:tblCellMar>
                        <w:tblLook w:val="0000" w:firstRow="0" w:lastRow="0" w:firstColumn="0" w:lastColumn="0" w:noHBand="0" w:noVBand="0"/>
                      </w:tblPr>
                      <w:tblGrid>
                        <w:gridCol w:w="2248"/>
                        <w:gridCol w:w="1693"/>
                      </w:tblGrid>
                      <w:tr w:rsidR="001E68FD" w:rsidRPr="00A96561" w:rsidTr="00097698">
                        <w:trPr>
                          <w:trHeight w:val="320"/>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rPr>
                            </w:pPr>
                            <w:r w:rsidRPr="00A96561">
                              <w:rPr>
                                <w:rFonts w:cs="Calibri Light"/>
                                <w:color w:val="000000"/>
                              </w:rPr>
                              <w:t>Registered</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sz w:val="20"/>
                                <w:szCs w:val="20"/>
                              </w:rPr>
                            </w:pPr>
                            <w:r w:rsidRPr="00A96561">
                              <w:rPr>
                                <w:rFonts w:cs="Calibri Light"/>
                                <w:color w:val="000000"/>
                                <w:sz w:val="20"/>
                                <w:szCs w:val="20"/>
                              </w:rPr>
                              <w:t>143</w:t>
                            </w:r>
                          </w:p>
                        </w:tc>
                      </w:tr>
                      <w:tr w:rsidR="001E68FD" w:rsidRPr="00A96561" w:rsidTr="00097698">
                        <w:trPr>
                          <w:trHeight w:val="320"/>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rPr>
                            </w:pPr>
                            <w:r w:rsidRPr="00A96561">
                              <w:rPr>
                                <w:rFonts w:cs="Calibri Light"/>
                                <w:color w:val="000000"/>
                              </w:rPr>
                              <w:t>Did not register and attended</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sz w:val="20"/>
                                <w:szCs w:val="20"/>
                              </w:rPr>
                            </w:pPr>
                            <w:r w:rsidRPr="00A96561">
                              <w:rPr>
                                <w:rFonts w:cs="Calibri Light"/>
                                <w:color w:val="000000"/>
                                <w:sz w:val="20"/>
                                <w:szCs w:val="20"/>
                              </w:rPr>
                              <w:t>16</w:t>
                            </w:r>
                          </w:p>
                        </w:tc>
                      </w:tr>
                      <w:tr w:rsidR="001E68FD" w:rsidRPr="00A96561" w:rsidTr="00097698">
                        <w:trPr>
                          <w:trHeight w:val="320"/>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rPr>
                            </w:pPr>
                            <w:r w:rsidRPr="00A96561">
                              <w:rPr>
                                <w:rFonts w:cs="Calibri Light"/>
                                <w:color w:val="000000"/>
                              </w:rPr>
                              <w:t xml:space="preserve"> Apologies </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color w:val="000000"/>
                                <w:sz w:val="20"/>
                                <w:szCs w:val="20"/>
                              </w:rPr>
                            </w:pPr>
                            <w:r w:rsidRPr="00A96561">
                              <w:rPr>
                                <w:rFonts w:cs="Calibri Light"/>
                                <w:color w:val="000000"/>
                                <w:sz w:val="20"/>
                                <w:szCs w:val="20"/>
                              </w:rPr>
                              <w:t>19</w:t>
                            </w:r>
                          </w:p>
                        </w:tc>
                      </w:tr>
                      <w:tr w:rsidR="001E68FD" w:rsidRPr="00A96561" w:rsidTr="00097698">
                        <w:trPr>
                          <w:trHeight w:val="303"/>
                        </w:trPr>
                        <w:tc>
                          <w:tcPr>
                            <w:tcW w:w="2248"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Calibri Light"/>
                                <w:b/>
                                <w:bCs/>
                                <w:color w:val="000000"/>
                              </w:rPr>
                            </w:pPr>
                            <w:r w:rsidRPr="00A96561">
                              <w:rPr>
                                <w:rFonts w:cs="Calibri Light"/>
                                <w:b/>
                                <w:bCs/>
                                <w:color w:val="000000"/>
                              </w:rPr>
                              <w:t xml:space="preserve">Total attendance </w:t>
                            </w:r>
                          </w:p>
                        </w:tc>
                        <w:tc>
                          <w:tcPr>
                            <w:tcW w:w="1693" w:type="dxa"/>
                            <w:tcBorders>
                              <w:top w:val="nil"/>
                              <w:left w:val="nil"/>
                              <w:bottom w:val="nil"/>
                              <w:right w:val="nil"/>
                            </w:tcBorders>
                          </w:tcPr>
                          <w:p w:rsidR="001E68FD" w:rsidRPr="00A96561" w:rsidRDefault="001E68FD" w:rsidP="00097698">
                            <w:pPr>
                              <w:autoSpaceDE w:val="0"/>
                              <w:autoSpaceDN w:val="0"/>
                              <w:adjustRightInd w:val="0"/>
                              <w:spacing w:after="0" w:line="240" w:lineRule="auto"/>
                              <w:rPr>
                                <w:rFonts w:cs="Microsoft Sans Serif"/>
                                <w:b/>
                                <w:bCs/>
                                <w:color w:val="000000"/>
                                <w:sz w:val="20"/>
                                <w:szCs w:val="20"/>
                              </w:rPr>
                            </w:pPr>
                            <w:r w:rsidRPr="00A96561">
                              <w:rPr>
                                <w:rFonts w:cs="Microsoft Sans Serif"/>
                                <w:b/>
                                <w:bCs/>
                                <w:color w:val="000000"/>
                                <w:sz w:val="20"/>
                                <w:szCs w:val="20"/>
                              </w:rPr>
                              <w:t>140</w:t>
                            </w:r>
                          </w:p>
                        </w:tc>
                      </w:tr>
                    </w:tbl>
                    <w:p w:rsidR="00F94C8C" w:rsidRPr="00A96561" w:rsidRDefault="00F94C8C" w:rsidP="00B77DB1">
                      <w:pPr>
                        <w:rPr>
                          <w:sz w:val="36"/>
                          <w:szCs w:val="36"/>
                        </w:rPr>
                      </w:pPr>
                    </w:p>
                    <w:p w:rsidR="00FC3EC1" w:rsidRPr="00A96561" w:rsidRDefault="00FC3EC1" w:rsidP="001A2039">
                      <w:pPr>
                        <w:pStyle w:val="Heading1"/>
                      </w:pPr>
                      <w:r w:rsidRPr="00A96561">
                        <w:t>Budget</w:t>
                      </w:r>
                    </w:p>
                    <w:p w:rsidR="00FC3EC1" w:rsidRPr="00A96561" w:rsidRDefault="00FC3EC1" w:rsidP="00B77DB1">
                      <w:pPr>
                        <w:rPr>
                          <w:szCs w:val="24"/>
                        </w:rPr>
                      </w:pPr>
                      <w:r w:rsidRPr="00A96561">
                        <w:rPr>
                          <w:szCs w:val="24"/>
                        </w:rPr>
                        <w:t>Catering $2,694.99</w:t>
                      </w:r>
                    </w:p>
                    <w:p w:rsidR="00FC3EC1" w:rsidRPr="00A96561" w:rsidRDefault="00FC3EC1" w:rsidP="00B77DB1">
                      <w:pPr>
                        <w:rPr>
                          <w:szCs w:val="24"/>
                        </w:rPr>
                      </w:pPr>
                      <w:r w:rsidRPr="00A96561">
                        <w:rPr>
                          <w:szCs w:val="24"/>
                        </w:rPr>
                        <w:t>Venue $1,</w:t>
                      </w:r>
                      <w:r w:rsidR="00217DFC">
                        <w:rPr>
                          <w:szCs w:val="24"/>
                        </w:rPr>
                        <w:t>381.00</w:t>
                      </w:r>
                      <w:r w:rsidRPr="00A96561">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p>
                    <w:p w:rsidR="00FC3EC1" w:rsidRPr="00A96561" w:rsidRDefault="00FC3EC1" w:rsidP="00B77DB1">
                      <w:pPr>
                        <w:rPr>
                          <w:szCs w:val="24"/>
                        </w:rPr>
                      </w:pPr>
                      <w:r w:rsidRPr="00A96561">
                        <w:rPr>
                          <w:szCs w:val="24"/>
                        </w:rPr>
                        <w:t>Total: $</w:t>
                      </w:r>
                      <w:r w:rsidR="00217DFC">
                        <w:rPr>
                          <w:szCs w:val="24"/>
                        </w:rPr>
                        <w:t>4,075.99</w:t>
                      </w:r>
                    </w:p>
                    <w:p w:rsidR="00FC3EC1" w:rsidRDefault="00FC3EC1" w:rsidP="00B77DB1">
                      <w:pPr>
                        <w:spacing w:after="0" w:line="240" w:lineRule="auto"/>
                        <w:rPr>
                          <w:szCs w:val="24"/>
                        </w:rPr>
                      </w:pPr>
                      <w:r w:rsidRPr="00A96561">
                        <w:rPr>
                          <w:szCs w:val="24"/>
                        </w:rPr>
                        <w:t>Plus in-kind support from EMHSCA organisations for printing and staffing.</w:t>
                      </w:r>
                    </w:p>
                    <w:p w:rsidR="00217DFC" w:rsidRDefault="00217DFC" w:rsidP="00B77DB1">
                      <w:pPr>
                        <w:spacing w:after="0" w:line="240" w:lineRule="auto"/>
                        <w:rPr>
                          <w:szCs w:val="24"/>
                        </w:rPr>
                      </w:pPr>
                    </w:p>
                    <w:p w:rsidR="00217DFC" w:rsidRDefault="00217DFC" w:rsidP="00217DFC">
                      <w:r>
                        <w:t>The NDIS Unpacked event piloted a new way of supporting EMHSCA events by charging each participant $20 via Eventbrite. $2,124 was raised from this process and contributed to the catering costs as listed below. Additionally sponsorship of $500 from Mental Health Victoria and $500 from the Eastern Melbourne PHN was received. Therefore, of the $4,</w:t>
                      </w:r>
                      <w:r w:rsidR="00E30CE5">
                        <w:t>075.99</w:t>
                      </w:r>
                      <w:r>
                        <w:t xml:space="preserve"> required to fund the event, only $</w:t>
                      </w:r>
                      <w:r w:rsidR="00E30CE5">
                        <w:t>9</w:t>
                      </w:r>
                      <w:r>
                        <w:t>51.99 was drawn from EMHSCA Workforce development funds.</w:t>
                      </w:r>
                    </w:p>
                    <w:p w:rsidR="00217DFC" w:rsidRPr="00A96561" w:rsidRDefault="00217DFC" w:rsidP="00B77DB1">
                      <w:pPr>
                        <w:spacing w:after="0" w:line="240" w:lineRule="auto"/>
                        <w:rPr>
                          <w:szCs w:val="24"/>
                        </w:rPr>
                      </w:pPr>
                    </w:p>
                    <w:p w:rsidR="00FC3EC1" w:rsidRPr="00D16787" w:rsidRDefault="00FC3EC1" w:rsidP="00B77DB1">
                      <w:pPr>
                        <w:rPr>
                          <w:szCs w:val="24"/>
                        </w:rPr>
                      </w:pPr>
                    </w:p>
                    <w:p w:rsidR="00FC3EC1" w:rsidRDefault="00FC3EC1"/>
                  </w:txbxContent>
                </v:textbox>
              </v:shape>
            </w:pict>
          </mc:Fallback>
        </mc:AlternateContent>
      </w:r>
      <w:r w:rsidR="00EE7775">
        <w:t>Attendance by sector</w:t>
      </w:r>
    </w:p>
    <w:tbl>
      <w:tblPr>
        <w:tblW w:w="5118" w:type="dxa"/>
        <w:tblInd w:w="93" w:type="dxa"/>
        <w:tblLook w:val="04A0" w:firstRow="1" w:lastRow="0" w:firstColumn="1" w:lastColumn="0" w:noHBand="0" w:noVBand="1"/>
      </w:tblPr>
      <w:tblGrid>
        <w:gridCol w:w="4268"/>
        <w:gridCol w:w="850"/>
      </w:tblGrid>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3A5855" w:rsidP="00184492">
            <w:pPr>
              <w:spacing w:after="0" w:line="240" w:lineRule="auto"/>
              <w:ind w:right="-533"/>
              <w:rPr>
                <w:rFonts w:ascii="Calibri" w:eastAsia="Times New Roman" w:hAnsi="Calibri" w:cs="Calibri"/>
                <w:color w:val="000000"/>
                <w:lang w:eastAsia="en-AU"/>
              </w:rPr>
            </w:pPr>
            <w:r>
              <w:rPr>
                <w:rFonts w:ascii="Calibri" w:eastAsia="Times New Roman" w:hAnsi="Calibri" w:cs="Calibri"/>
                <w:color w:val="000000"/>
                <w:lang w:eastAsia="en-AU"/>
              </w:rPr>
              <w:t>Access Community Health</w:t>
            </w:r>
          </w:p>
        </w:tc>
        <w:tc>
          <w:tcPr>
            <w:tcW w:w="850" w:type="dxa"/>
            <w:tcBorders>
              <w:top w:val="nil"/>
              <w:left w:val="nil"/>
              <w:bottom w:val="nil"/>
              <w:right w:val="nil"/>
            </w:tcBorders>
            <w:shd w:val="clear" w:color="auto" w:fill="auto"/>
            <w:noWrap/>
            <w:vAlign w:val="bottom"/>
            <w:hideMark/>
          </w:tcPr>
          <w:p w:rsidR="00BE5D2D" w:rsidRPr="00BE5D2D" w:rsidRDefault="003A5855"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E035C3" w:rsidRPr="00BE5D2D" w:rsidTr="00184492">
        <w:trPr>
          <w:trHeight w:val="300"/>
        </w:trPr>
        <w:tc>
          <w:tcPr>
            <w:tcW w:w="4268" w:type="dxa"/>
            <w:tcBorders>
              <w:top w:val="nil"/>
              <w:left w:val="nil"/>
              <w:bottom w:val="nil"/>
              <w:right w:val="nil"/>
            </w:tcBorders>
            <w:shd w:val="clear" w:color="auto" w:fill="auto"/>
            <w:noWrap/>
            <w:vAlign w:val="bottom"/>
          </w:tcPr>
          <w:p w:rsidR="00E035C3" w:rsidRPr="00BE5D2D" w:rsidRDefault="00E035C3"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Anglicare</w:t>
            </w:r>
          </w:p>
        </w:tc>
        <w:tc>
          <w:tcPr>
            <w:tcW w:w="850" w:type="dxa"/>
            <w:tcBorders>
              <w:top w:val="nil"/>
              <w:left w:val="nil"/>
              <w:bottom w:val="nil"/>
              <w:right w:val="nil"/>
            </w:tcBorders>
            <w:shd w:val="clear" w:color="auto" w:fill="auto"/>
            <w:noWrap/>
            <w:vAlign w:val="bottom"/>
          </w:tcPr>
          <w:p w:rsidR="00E035C3" w:rsidRDefault="00E035C3"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8</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Aus gov DHS</w:t>
            </w:r>
          </w:p>
        </w:tc>
        <w:tc>
          <w:tcPr>
            <w:tcW w:w="850" w:type="dxa"/>
            <w:tcBorders>
              <w:top w:val="nil"/>
              <w:left w:val="nil"/>
              <w:bottom w:val="nil"/>
              <w:right w:val="nil"/>
            </w:tcBorders>
            <w:shd w:val="clear" w:color="auto" w:fill="auto"/>
            <w:noWrap/>
            <w:vAlign w:val="bottom"/>
            <w:hideMark/>
          </w:tcPr>
          <w:p w:rsidR="00BE5D2D" w:rsidRPr="00BE5D2D" w:rsidRDefault="003A5855"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5</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3A5855"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Austin Health</w:t>
            </w:r>
          </w:p>
        </w:tc>
        <w:tc>
          <w:tcPr>
            <w:tcW w:w="850" w:type="dxa"/>
            <w:tcBorders>
              <w:top w:val="nil"/>
              <w:left w:val="nil"/>
              <w:bottom w:val="nil"/>
              <w:right w:val="nil"/>
            </w:tcBorders>
            <w:shd w:val="clear" w:color="auto" w:fill="auto"/>
            <w:noWrap/>
            <w:vAlign w:val="bottom"/>
            <w:hideMark/>
          </w:tcPr>
          <w:p w:rsidR="00BE5D2D" w:rsidRPr="00BE5D2D" w:rsidRDefault="003A5855"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E035C3"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Campbell Page</w:t>
            </w:r>
          </w:p>
        </w:tc>
        <w:tc>
          <w:tcPr>
            <w:tcW w:w="850" w:type="dxa"/>
            <w:tcBorders>
              <w:top w:val="nil"/>
              <w:left w:val="nil"/>
              <w:bottom w:val="nil"/>
              <w:right w:val="nil"/>
            </w:tcBorders>
            <w:shd w:val="clear" w:color="auto" w:fill="auto"/>
            <w:noWrap/>
            <w:vAlign w:val="bottom"/>
            <w:hideMark/>
          </w:tcPr>
          <w:p w:rsidR="00BE5D2D" w:rsidRPr="00BE5D2D" w:rsidRDefault="00E035C3"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E035C3" w:rsidRPr="00BE5D2D" w:rsidTr="00184492">
        <w:trPr>
          <w:trHeight w:val="300"/>
        </w:trPr>
        <w:tc>
          <w:tcPr>
            <w:tcW w:w="4268" w:type="dxa"/>
            <w:tcBorders>
              <w:top w:val="nil"/>
              <w:left w:val="nil"/>
              <w:bottom w:val="nil"/>
              <w:right w:val="nil"/>
            </w:tcBorders>
            <w:shd w:val="clear" w:color="auto" w:fill="auto"/>
            <w:noWrap/>
            <w:vAlign w:val="bottom"/>
          </w:tcPr>
          <w:p w:rsidR="00E035C3" w:rsidRDefault="005164F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Capability</w:t>
            </w:r>
          </w:p>
        </w:tc>
        <w:tc>
          <w:tcPr>
            <w:tcW w:w="850" w:type="dxa"/>
            <w:tcBorders>
              <w:top w:val="nil"/>
              <w:left w:val="nil"/>
              <w:bottom w:val="nil"/>
              <w:right w:val="nil"/>
            </w:tcBorders>
            <w:shd w:val="clear" w:color="auto" w:fill="auto"/>
            <w:noWrap/>
            <w:vAlign w:val="bottom"/>
          </w:tcPr>
          <w:p w:rsidR="00E035C3" w:rsidRDefault="00E035C3"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D</w:t>
            </w:r>
            <w:r>
              <w:rPr>
                <w:rFonts w:ascii="Calibri" w:eastAsia="Times New Roman" w:hAnsi="Calibri" w:cs="Calibri"/>
                <w:color w:val="000000"/>
                <w:lang w:eastAsia="en-AU"/>
              </w:rPr>
              <w:t xml:space="preserve">ept </w:t>
            </w:r>
            <w:r w:rsidRPr="00BE5D2D">
              <w:rPr>
                <w:rFonts w:ascii="Calibri" w:eastAsia="Times New Roman" w:hAnsi="Calibri" w:cs="Calibri"/>
                <w:color w:val="000000"/>
                <w:lang w:eastAsia="en-AU"/>
              </w:rPr>
              <w:t>H</w:t>
            </w:r>
            <w:r>
              <w:rPr>
                <w:rFonts w:ascii="Calibri" w:eastAsia="Times New Roman" w:hAnsi="Calibri" w:cs="Calibri"/>
                <w:color w:val="000000"/>
                <w:lang w:eastAsia="en-AU"/>
              </w:rPr>
              <w:t xml:space="preserve">ealth &amp; </w:t>
            </w:r>
            <w:r w:rsidRPr="00BE5D2D">
              <w:rPr>
                <w:rFonts w:ascii="Calibri" w:eastAsia="Times New Roman" w:hAnsi="Calibri" w:cs="Calibri"/>
                <w:color w:val="000000"/>
                <w:lang w:eastAsia="en-AU"/>
              </w:rPr>
              <w:t>H</w:t>
            </w:r>
            <w:r>
              <w:rPr>
                <w:rFonts w:ascii="Calibri" w:eastAsia="Times New Roman" w:hAnsi="Calibri" w:cs="Calibri"/>
                <w:color w:val="000000"/>
                <w:lang w:eastAsia="en-AU"/>
              </w:rPr>
              <w:t xml:space="preserve">uman </w:t>
            </w:r>
            <w:r w:rsidRPr="00BE5D2D">
              <w:rPr>
                <w:rFonts w:ascii="Calibri" w:eastAsia="Times New Roman" w:hAnsi="Calibri" w:cs="Calibri"/>
                <w:color w:val="000000"/>
                <w:lang w:eastAsia="en-AU"/>
              </w:rPr>
              <w:t>S</w:t>
            </w:r>
            <w:r>
              <w:rPr>
                <w:rFonts w:ascii="Calibri" w:eastAsia="Times New Roman" w:hAnsi="Calibri" w:cs="Calibri"/>
                <w:color w:val="000000"/>
                <w:lang w:eastAsia="en-AU"/>
              </w:rPr>
              <w:t>ervices</w:t>
            </w:r>
          </w:p>
        </w:tc>
        <w:tc>
          <w:tcPr>
            <w:tcW w:w="850" w:type="dxa"/>
            <w:tcBorders>
              <w:top w:val="nil"/>
              <w:left w:val="nil"/>
              <w:bottom w:val="nil"/>
              <w:right w:val="nil"/>
            </w:tcBorders>
            <w:shd w:val="clear" w:color="auto" w:fill="auto"/>
            <w:noWrap/>
            <w:vAlign w:val="bottom"/>
            <w:hideMark/>
          </w:tcPr>
          <w:p w:rsidR="00BE5D2D" w:rsidRPr="00BE5D2D" w:rsidRDefault="00E035C3"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r>
      <w:tr w:rsidR="00E035C3" w:rsidRPr="00BE5D2D" w:rsidTr="00184492">
        <w:trPr>
          <w:trHeight w:val="300"/>
        </w:trPr>
        <w:tc>
          <w:tcPr>
            <w:tcW w:w="4268" w:type="dxa"/>
            <w:tcBorders>
              <w:top w:val="nil"/>
              <w:left w:val="nil"/>
              <w:bottom w:val="nil"/>
              <w:right w:val="nil"/>
            </w:tcBorders>
            <w:shd w:val="clear" w:color="auto" w:fill="auto"/>
            <w:noWrap/>
            <w:vAlign w:val="bottom"/>
          </w:tcPr>
          <w:p w:rsidR="00E035C3" w:rsidRPr="00BE5D2D" w:rsidRDefault="00E035C3"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EACH</w:t>
            </w:r>
          </w:p>
        </w:tc>
        <w:tc>
          <w:tcPr>
            <w:tcW w:w="850" w:type="dxa"/>
            <w:tcBorders>
              <w:top w:val="nil"/>
              <w:left w:val="nil"/>
              <w:bottom w:val="nil"/>
              <w:right w:val="nil"/>
            </w:tcBorders>
            <w:shd w:val="clear" w:color="auto" w:fill="auto"/>
            <w:noWrap/>
            <w:vAlign w:val="bottom"/>
          </w:tcPr>
          <w:p w:rsidR="00E035C3" w:rsidRPr="00BE5D2D" w:rsidRDefault="00E035C3"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14</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E</w:t>
            </w:r>
            <w:r>
              <w:rPr>
                <w:rFonts w:ascii="Calibri" w:eastAsia="Times New Roman" w:hAnsi="Calibri" w:cs="Calibri"/>
                <w:color w:val="000000"/>
                <w:lang w:eastAsia="en-AU"/>
              </w:rPr>
              <w:t xml:space="preserve">astern </w:t>
            </w:r>
            <w:r w:rsidRPr="00BE5D2D">
              <w:rPr>
                <w:rFonts w:ascii="Calibri" w:eastAsia="Times New Roman" w:hAnsi="Calibri" w:cs="Calibri"/>
                <w:color w:val="000000"/>
                <w:lang w:eastAsia="en-AU"/>
              </w:rPr>
              <w:t>C</w:t>
            </w:r>
            <w:r>
              <w:rPr>
                <w:rFonts w:ascii="Calibri" w:eastAsia="Times New Roman" w:hAnsi="Calibri" w:cs="Calibri"/>
                <w:color w:val="000000"/>
                <w:lang w:eastAsia="en-AU"/>
              </w:rPr>
              <w:t xml:space="preserve">ommunity </w:t>
            </w:r>
            <w:r w:rsidRPr="00BE5D2D">
              <w:rPr>
                <w:rFonts w:ascii="Calibri" w:eastAsia="Times New Roman" w:hAnsi="Calibri" w:cs="Calibri"/>
                <w:color w:val="000000"/>
                <w:lang w:eastAsia="en-AU"/>
              </w:rPr>
              <w:t>L</w:t>
            </w:r>
            <w:r>
              <w:rPr>
                <w:rFonts w:ascii="Calibri" w:eastAsia="Times New Roman" w:hAnsi="Calibri" w:cs="Calibri"/>
                <w:color w:val="000000"/>
                <w:lang w:eastAsia="en-AU"/>
              </w:rPr>
              <w:t xml:space="preserve">egal </w:t>
            </w:r>
            <w:r w:rsidRPr="00BE5D2D">
              <w:rPr>
                <w:rFonts w:ascii="Calibri" w:eastAsia="Times New Roman" w:hAnsi="Calibri" w:cs="Calibri"/>
                <w:color w:val="000000"/>
                <w:lang w:eastAsia="en-AU"/>
              </w:rPr>
              <w:t>C</w:t>
            </w:r>
            <w:r>
              <w:rPr>
                <w:rFonts w:ascii="Calibri" w:eastAsia="Times New Roman" w:hAnsi="Calibri" w:cs="Calibri"/>
                <w:color w:val="000000"/>
                <w:lang w:eastAsia="en-AU"/>
              </w:rPr>
              <w:t>entre</w:t>
            </w:r>
          </w:p>
        </w:tc>
        <w:tc>
          <w:tcPr>
            <w:tcW w:w="85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w:t>
            </w:r>
          </w:p>
        </w:tc>
      </w:tr>
      <w:tr w:rsidR="00E035C3" w:rsidRPr="00BE5D2D" w:rsidTr="00184492">
        <w:trPr>
          <w:trHeight w:val="300"/>
        </w:trPr>
        <w:tc>
          <w:tcPr>
            <w:tcW w:w="4268" w:type="dxa"/>
            <w:tcBorders>
              <w:top w:val="nil"/>
              <w:left w:val="nil"/>
              <w:bottom w:val="nil"/>
              <w:right w:val="nil"/>
            </w:tcBorders>
            <w:shd w:val="clear" w:color="auto" w:fill="auto"/>
            <w:noWrap/>
            <w:vAlign w:val="bottom"/>
          </w:tcPr>
          <w:p w:rsidR="00E035C3" w:rsidRPr="00BE5D2D" w:rsidRDefault="00E035C3"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Eastern Health</w:t>
            </w:r>
          </w:p>
        </w:tc>
        <w:tc>
          <w:tcPr>
            <w:tcW w:w="850" w:type="dxa"/>
            <w:tcBorders>
              <w:top w:val="nil"/>
              <w:left w:val="nil"/>
              <w:bottom w:val="nil"/>
              <w:right w:val="nil"/>
            </w:tcBorders>
            <w:shd w:val="clear" w:color="auto" w:fill="auto"/>
            <w:noWrap/>
            <w:vAlign w:val="bottom"/>
          </w:tcPr>
          <w:p w:rsidR="00E035C3"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Pr="00BE5D2D" w:rsidRDefault="00184492"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Eastern Melbourne PH </w:t>
            </w:r>
            <w:r w:rsidR="00C16031">
              <w:rPr>
                <w:rFonts w:ascii="Calibri" w:eastAsia="Times New Roman" w:hAnsi="Calibri" w:cs="Calibri"/>
                <w:color w:val="000000"/>
                <w:lang w:eastAsia="en-AU"/>
              </w:rPr>
              <w:t>Collaborative</w:t>
            </w:r>
          </w:p>
        </w:tc>
        <w:tc>
          <w:tcPr>
            <w:tcW w:w="850" w:type="dxa"/>
            <w:tcBorders>
              <w:top w:val="nil"/>
              <w:left w:val="nil"/>
              <w:bottom w:val="nil"/>
              <w:right w:val="nil"/>
            </w:tcBorders>
            <w:shd w:val="clear" w:color="auto" w:fill="auto"/>
            <w:noWrap/>
            <w:vAlign w:val="bottom"/>
          </w:tcPr>
          <w:p w:rsidR="00C16031"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E</w:t>
            </w:r>
            <w:r>
              <w:rPr>
                <w:rFonts w:ascii="Calibri" w:eastAsia="Times New Roman" w:hAnsi="Calibri" w:cs="Calibri"/>
                <w:color w:val="000000"/>
                <w:lang w:eastAsia="en-AU"/>
              </w:rPr>
              <w:t xml:space="preserve">astern </w:t>
            </w:r>
            <w:r w:rsidR="00AE3EC7">
              <w:rPr>
                <w:rFonts w:ascii="Calibri" w:eastAsia="Times New Roman" w:hAnsi="Calibri" w:cs="Calibri"/>
                <w:color w:val="000000"/>
                <w:lang w:eastAsia="en-AU"/>
              </w:rPr>
              <w:t>Melbourne</w:t>
            </w:r>
            <w:r w:rsidR="00E035C3">
              <w:rPr>
                <w:rFonts w:ascii="Calibri" w:eastAsia="Times New Roman" w:hAnsi="Calibri" w:cs="Calibri"/>
                <w:color w:val="000000"/>
                <w:lang w:eastAsia="en-AU"/>
              </w:rPr>
              <w:t xml:space="preserve"> PHN</w:t>
            </w:r>
          </w:p>
        </w:tc>
        <w:tc>
          <w:tcPr>
            <w:tcW w:w="850" w:type="dxa"/>
            <w:tcBorders>
              <w:top w:val="nil"/>
              <w:left w:val="nil"/>
              <w:bottom w:val="nil"/>
              <w:right w:val="nil"/>
            </w:tcBorders>
            <w:shd w:val="clear" w:color="auto" w:fill="auto"/>
            <w:noWrap/>
            <w:vAlign w:val="bottom"/>
            <w:hideMark/>
          </w:tcPr>
          <w:p w:rsidR="00BE5D2D" w:rsidRPr="00BE5D2D" w:rsidRDefault="00E035C3"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EDVOS</w:t>
            </w:r>
          </w:p>
        </w:tc>
        <w:tc>
          <w:tcPr>
            <w:tcW w:w="850"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ERMHA/Deakin</w:t>
            </w:r>
          </w:p>
        </w:tc>
        <w:tc>
          <w:tcPr>
            <w:tcW w:w="850"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Forensicare</w:t>
            </w:r>
          </w:p>
        </w:tc>
        <w:tc>
          <w:tcPr>
            <w:tcW w:w="850" w:type="dxa"/>
            <w:tcBorders>
              <w:top w:val="nil"/>
              <w:left w:val="nil"/>
              <w:bottom w:val="nil"/>
              <w:right w:val="nil"/>
            </w:tcBorders>
            <w:shd w:val="clear" w:color="auto" w:fill="auto"/>
            <w:noWrap/>
            <w:vAlign w:val="bottom"/>
          </w:tcPr>
          <w:p w:rsidR="00C16031"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Healthcare Australia</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Inspiro</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Integra</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JobCo.</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Knox City Council</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Latrobe Community Health</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Live</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C16031" w:rsidP="00C16031">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Maroondah City C</w:t>
            </w:r>
            <w:r w:rsidR="00BE5D2D" w:rsidRPr="00BE5D2D">
              <w:rPr>
                <w:rFonts w:ascii="Calibri" w:eastAsia="Times New Roman" w:hAnsi="Calibri" w:cs="Calibri"/>
                <w:color w:val="000000"/>
                <w:lang w:eastAsia="en-AU"/>
              </w:rPr>
              <w:t>ouncil</w:t>
            </w:r>
          </w:p>
        </w:tc>
        <w:tc>
          <w:tcPr>
            <w:tcW w:w="850"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MeWell </w:t>
            </w:r>
          </w:p>
        </w:tc>
        <w:tc>
          <w:tcPr>
            <w:tcW w:w="850"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Mentis Assist</w:t>
            </w:r>
          </w:p>
        </w:tc>
        <w:tc>
          <w:tcPr>
            <w:tcW w:w="85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2</w:t>
            </w:r>
          </w:p>
        </w:tc>
      </w:tr>
      <w:tr w:rsidR="00C16031" w:rsidRPr="00BE5D2D" w:rsidTr="00184492">
        <w:trPr>
          <w:trHeight w:val="300"/>
        </w:trPr>
        <w:tc>
          <w:tcPr>
            <w:tcW w:w="4268" w:type="dxa"/>
            <w:tcBorders>
              <w:top w:val="nil"/>
              <w:left w:val="nil"/>
              <w:bottom w:val="nil"/>
              <w:right w:val="nil"/>
            </w:tcBorders>
            <w:shd w:val="clear" w:color="auto" w:fill="auto"/>
            <w:noWrap/>
            <w:vAlign w:val="bottom"/>
          </w:tcPr>
          <w:p w:rsidR="00C16031" w:rsidRPr="00BE5D2D" w:rsidRDefault="00C16031"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MH Victoria</w:t>
            </w:r>
          </w:p>
        </w:tc>
        <w:tc>
          <w:tcPr>
            <w:tcW w:w="850" w:type="dxa"/>
            <w:tcBorders>
              <w:top w:val="nil"/>
              <w:left w:val="nil"/>
              <w:bottom w:val="nil"/>
              <w:right w:val="nil"/>
            </w:tcBorders>
            <w:shd w:val="clear" w:color="auto" w:fill="auto"/>
            <w:noWrap/>
            <w:vAlign w:val="bottom"/>
          </w:tcPr>
          <w:p w:rsidR="00C16031" w:rsidRPr="00BE5D2D" w:rsidRDefault="00C16031"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MIND Australia</w:t>
            </w:r>
          </w:p>
        </w:tc>
        <w:tc>
          <w:tcPr>
            <w:tcW w:w="850" w:type="dxa"/>
            <w:tcBorders>
              <w:top w:val="nil"/>
              <w:left w:val="nil"/>
              <w:bottom w:val="nil"/>
              <w:right w:val="nil"/>
            </w:tcBorders>
            <w:shd w:val="clear" w:color="auto" w:fill="auto"/>
            <w:noWrap/>
            <w:vAlign w:val="bottom"/>
          </w:tcPr>
          <w:p w:rsidR="001527BA"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10</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Pr="00BE5D2D"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NDIA</w:t>
            </w:r>
          </w:p>
        </w:tc>
        <w:tc>
          <w:tcPr>
            <w:tcW w:w="850" w:type="dxa"/>
            <w:tcBorders>
              <w:top w:val="nil"/>
              <w:left w:val="nil"/>
              <w:bottom w:val="nil"/>
              <w:right w:val="nil"/>
            </w:tcBorders>
            <w:shd w:val="clear" w:color="auto" w:fill="auto"/>
            <w:noWrap/>
            <w:vAlign w:val="bottom"/>
          </w:tcPr>
          <w:p w:rsidR="001527BA" w:rsidRPr="00BE5D2D"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4</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Pr="00BE5D2D"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Neami National</w:t>
            </w:r>
          </w:p>
        </w:tc>
        <w:tc>
          <w:tcPr>
            <w:tcW w:w="850" w:type="dxa"/>
            <w:tcBorders>
              <w:top w:val="nil"/>
              <w:left w:val="nil"/>
              <w:bottom w:val="nil"/>
              <w:right w:val="nil"/>
            </w:tcBorders>
            <w:shd w:val="clear" w:color="auto" w:fill="auto"/>
            <w:noWrap/>
            <w:vAlign w:val="bottom"/>
          </w:tcPr>
          <w:p w:rsidR="001527BA" w:rsidRPr="00BE5D2D"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18</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NEXTT</w:t>
            </w:r>
          </w:p>
        </w:tc>
        <w:tc>
          <w:tcPr>
            <w:tcW w:w="850" w:type="dxa"/>
            <w:tcBorders>
              <w:top w:val="nil"/>
              <w:left w:val="nil"/>
              <w:bottom w:val="nil"/>
              <w:right w:val="nil"/>
            </w:tcBorders>
            <w:shd w:val="clear" w:color="auto" w:fill="auto"/>
            <w:noWrap/>
            <w:vAlign w:val="bottom"/>
          </w:tcPr>
          <w:p w:rsidR="001527BA"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Outcome Health</w:t>
            </w:r>
          </w:p>
        </w:tc>
        <w:tc>
          <w:tcPr>
            <w:tcW w:w="850" w:type="dxa"/>
            <w:tcBorders>
              <w:top w:val="nil"/>
              <w:left w:val="nil"/>
              <w:bottom w:val="nil"/>
              <w:right w:val="nil"/>
            </w:tcBorders>
            <w:shd w:val="clear" w:color="auto" w:fill="auto"/>
            <w:noWrap/>
            <w:vAlign w:val="bottom"/>
          </w:tcPr>
          <w:p w:rsidR="001527BA"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Progress Occupational Therapy</w:t>
            </w:r>
          </w:p>
        </w:tc>
        <w:tc>
          <w:tcPr>
            <w:tcW w:w="850" w:type="dxa"/>
            <w:tcBorders>
              <w:top w:val="nil"/>
              <w:left w:val="nil"/>
              <w:bottom w:val="nil"/>
              <w:right w:val="nil"/>
            </w:tcBorders>
            <w:shd w:val="clear" w:color="auto" w:fill="auto"/>
            <w:noWrap/>
            <w:vAlign w:val="bottom"/>
          </w:tcPr>
          <w:p w:rsidR="001527BA"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Salvocare Eastern</w:t>
            </w:r>
          </w:p>
        </w:tc>
        <w:tc>
          <w:tcPr>
            <w:tcW w:w="850" w:type="dxa"/>
            <w:tcBorders>
              <w:top w:val="nil"/>
              <w:left w:val="nil"/>
              <w:bottom w:val="nil"/>
              <w:right w:val="nil"/>
            </w:tcBorders>
            <w:shd w:val="clear" w:color="auto" w:fill="auto"/>
            <w:noWrap/>
            <w:vAlign w:val="bottom"/>
          </w:tcPr>
          <w:p w:rsidR="001527BA"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6</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State Trustees</w:t>
            </w:r>
          </w:p>
        </w:tc>
        <w:tc>
          <w:tcPr>
            <w:tcW w:w="850"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jc w:val="right"/>
              <w:rPr>
                <w:rFonts w:ascii="Calibri" w:eastAsia="Times New Roman" w:hAnsi="Calibri" w:cs="Calibri"/>
                <w:color w:val="000000"/>
                <w:lang w:eastAsia="en-AU"/>
              </w:rPr>
            </w:pPr>
            <w:r w:rsidRPr="00BE5D2D">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Tandem</w:t>
            </w:r>
          </w:p>
        </w:tc>
        <w:tc>
          <w:tcPr>
            <w:tcW w:w="850" w:type="dxa"/>
            <w:tcBorders>
              <w:top w:val="nil"/>
              <w:left w:val="nil"/>
              <w:bottom w:val="nil"/>
              <w:right w:val="nil"/>
            </w:tcBorders>
            <w:shd w:val="clear" w:color="auto" w:fill="auto"/>
            <w:noWrap/>
            <w:vAlign w:val="bottom"/>
            <w:hideMark/>
          </w:tcPr>
          <w:p w:rsidR="00BE5D2D" w:rsidRPr="00BE5D2D"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BE5D2D" w:rsidP="001527BA">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U</w:t>
            </w:r>
            <w:r w:rsidRPr="00BE5D2D">
              <w:rPr>
                <w:rFonts w:ascii="Calibri" w:eastAsia="Times New Roman" w:hAnsi="Calibri" w:cs="Calibri"/>
                <w:color w:val="000000"/>
                <w:lang w:eastAsia="en-AU"/>
              </w:rPr>
              <w:t>n</w:t>
            </w:r>
            <w:r w:rsidR="001527BA">
              <w:rPr>
                <w:rFonts w:ascii="Calibri" w:eastAsia="Times New Roman" w:hAnsi="Calibri" w:cs="Calibri"/>
                <w:color w:val="000000"/>
                <w:lang w:eastAsia="en-AU"/>
              </w:rPr>
              <w:t>iting Prahran</w:t>
            </w:r>
          </w:p>
        </w:tc>
        <w:tc>
          <w:tcPr>
            <w:tcW w:w="850" w:type="dxa"/>
            <w:tcBorders>
              <w:top w:val="nil"/>
              <w:left w:val="nil"/>
              <w:bottom w:val="nil"/>
              <w:right w:val="nil"/>
            </w:tcBorders>
            <w:shd w:val="clear" w:color="auto" w:fill="auto"/>
            <w:noWrap/>
            <w:vAlign w:val="bottom"/>
            <w:hideMark/>
          </w:tcPr>
          <w:p w:rsidR="00BE5D2D" w:rsidRPr="00BE5D2D"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Villa Maria Catholic Homes</w:t>
            </w:r>
          </w:p>
        </w:tc>
        <w:tc>
          <w:tcPr>
            <w:tcW w:w="850" w:type="dxa"/>
            <w:tcBorders>
              <w:top w:val="nil"/>
              <w:left w:val="nil"/>
              <w:bottom w:val="nil"/>
              <w:right w:val="nil"/>
            </w:tcBorders>
            <w:shd w:val="clear" w:color="auto" w:fill="auto"/>
            <w:noWrap/>
            <w:vAlign w:val="bottom"/>
            <w:hideMark/>
          </w:tcPr>
          <w:p w:rsidR="00BE5D2D" w:rsidRPr="00BE5D2D"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w:t>
            </w:r>
          </w:p>
        </w:tc>
      </w:tr>
      <w:tr w:rsidR="00BE5D2D" w:rsidRPr="00BE5D2D" w:rsidTr="00184492">
        <w:trPr>
          <w:trHeight w:val="300"/>
        </w:trPr>
        <w:tc>
          <w:tcPr>
            <w:tcW w:w="4268" w:type="dxa"/>
            <w:tcBorders>
              <w:top w:val="nil"/>
              <w:left w:val="nil"/>
              <w:bottom w:val="nil"/>
              <w:right w:val="nil"/>
            </w:tcBorders>
            <w:shd w:val="clear" w:color="auto" w:fill="auto"/>
            <w:noWrap/>
            <w:vAlign w:val="bottom"/>
            <w:hideMark/>
          </w:tcPr>
          <w:p w:rsidR="00BE5D2D" w:rsidRPr="00BE5D2D" w:rsidRDefault="00BE5D2D" w:rsidP="00BE5D2D">
            <w:pPr>
              <w:spacing w:after="0" w:line="240" w:lineRule="auto"/>
              <w:rPr>
                <w:rFonts w:ascii="Calibri" w:eastAsia="Times New Roman" w:hAnsi="Calibri" w:cs="Calibri"/>
                <w:color w:val="000000"/>
                <w:lang w:eastAsia="en-AU"/>
              </w:rPr>
            </w:pPr>
            <w:r w:rsidRPr="00BE5D2D">
              <w:rPr>
                <w:rFonts w:ascii="Calibri" w:eastAsia="Times New Roman" w:hAnsi="Calibri" w:cs="Calibri"/>
                <w:color w:val="000000"/>
                <w:lang w:eastAsia="en-AU"/>
              </w:rPr>
              <w:t>VMIAC</w:t>
            </w:r>
          </w:p>
        </w:tc>
        <w:tc>
          <w:tcPr>
            <w:tcW w:w="850" w:type="dxa"/>
            <w:tcBorders>
              <w:top w:val="nil"/>
              <w:left w:val="nil"/>
              <w:bottom w:val="nil"/>
              <w:right w:val="nil"/>
            </w:tcBorders>
            <w:shd w:val="clear" w:color="auto" w:fill="auto"/>
            <w:noWrap/>
            <w:vAlign w:val="bottom"/>
            <w:hideMark/>
          </w:tcPr>
          <w:p w:rsidR="00BE5D2D" w:rsidRPr="00BE5D2D"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w:t>
            </w:r>
          </w:p>
        </w:tc>
      </w:tr>
      <w:tr w:rsidR="001527BA" w:rsidRPr="00BE5D2D" w:rsidTr="00184492">
        <w:trPr>
          <w:trHeight w:val="300"/>
        </w:trPr>
        <w:tc>
          <w:tcPr>
            <w:tcW w:w="4268" w:type="dxa"/>
            <w:tcBorders>
              <w:top w:val="nil"/>
              <w:left w:val="nil"/>
              <w:bottom w:val="nil"/>
              <w:right w:val="nil"/>
            </w:tcBorders>
            <w:shd w:val="clear" w:color="auto" w:fill="auto"/>
            <w:noWrap/>
            <w:vAlign w:val="bottom"/>
          </w:tcPr>
          <w:p w:rsidR="001527BA" w:rsidRPr="00BE5D2D" w:rsidRDefault="001527BA" w:rsidP="00BE5D2D">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Wellways</w:t>
            </w:r>
          </w:p>
        </w:tc>
        <w:tc>
          <w:tcPr>
            <w:tcW w:w="850" w:type="dxa"/>
            <w:tcBorders>
              <w:top w:val="nil"/>
              <w:left w:val="nil"/>
              <w:bottom w:val="nil"/>
              <w:right w:val="nil"/>
            </w:tcBorders>
            <w:shd w:val="clear" w:color="auto" w:fill="auto"/>
            <w:noWrap/>
            <w:vAlign w:val="bottom"/>
          </w:tcPr>
          <w:p w:rsidR="001527BA" w:rsidRDefault="001527BA" w:rsidP="00BE5D2D">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6</w:t>
            </w:r>
          </w:p>
        </w:tc>
      </w:tr>
    </w:tbl>
    <w:p w:rsidR="00B8241C" w:rsidRDefault="00B8241C" w:rsidP="009F570E">
      <w:pPr>
        <w:pStyle w:val="Heading1"/>
      </w:pPr>
    </w:p>
    <w:p w:rsidR="009F570E" w:rsidRDefault="00D00883" w:rsidP="009F570E">
      <w:pPr>
        <w:pStyle w:val="Heading1"/>
      </w:pPr>
      <w:r>
        <w:rPr>
          <w:noProof/>
          <w:lang w:eastAsia="en-AU"/>
        </w:rPr>
        <w:lastRenderedPageBreak/>
        <mc:AlternateContent>
          <mc:Choice Requires="wps">
            <w:drawing>
              <wp:anchor distT="91440" distB="91440" distL="114300" distR="114300" simplePos="0" relativeHeight="251668480" behindDoc="0" locked="0" layoutInCell="0" allowOverlap="1" wp14:anchorId="563BB1DD" wp14:editId="4B235695">
                <wp:simplePos x="0" y="0"/>
                <wp:positionH relativeFrom="page">
                  <wp:posOffset>45720</wp:posOffset>
                </wp:positionH>
                <wp:positionV relativeFrom="margin">
                  <wp:posOffset>6350</wp:posOffset>
                </wp:positionV>
                <wp:extent cx="2612390" cy="8092440"/>
                <wp:effectExtent l="38100" t="38100" r="97155" b="9906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092440"/>
                        </a:xfrm>
                        <a:prstGeom prst="rect">
                          <a:avLst/>
                        </a:prstGeom>
                        <a:solidFill>
                          <a:schemeClr val="accent4"/>
                        </a:solidFill>
                        <a:effectLst>
                          <a:outerShdw blurRad="50800" dist="38100" dir="2700000" algn="tl" rotWithShape="0">
                            <a:prstClr val="black">
                              <a:alpha val="40000"/>
                            </a:prstClr>
                          </a:outerShdw>
                        </a:effectLst>
                        <a:extLst/>
                      </wps:spPr>
                      <wps:txbx>
                        <w:txbxContent>
                          <w:p w:rsidR="009D3B96" w:rsidRPr="003D2123" w:rsidRDefault="009D3B96" w:rsidP="009D3B96">
                            <w:pPr>
                              <w:rPr>
                                <w:color w:val="FFFFFF" w:themeColor="background1"/>
                                <w:szCs w:val="24"/>
                              </w:rPr>
                            </w:pPr>
                            <w:r w:rsidRPr="003D2123">
                              <w:rPr>
                                <w:color w:val="FFFFFF" w:themeColor="background1"/>
                                <w:szCs w:val="24"/>
                              </w:rPr>
                              <w:t>“Excellent forum! Well done”</w:t>
                            </w:r>
                          </w:p>
                          <w:p w:rsidR="009D3B96" w:rsidRPr="003D2123" w:rsidRDefault="009D3B96" w:rsidP="009D3B96">
                            <w:pPr>
                              <w:rPr>
                                <w:color w:val="FFFFFF" w:themeColor="background1"/>
                                <w:szCs w:val="24"/>
                              </w:rPr>
                            </w:pPr>
                            <w:r w:rsidRPr="003D2123">
                              <w:rPr>
                                <w:color w:val="FFFFFF" w:themeColor="background1"/>
                                <w:szCs w:val="24"/>
                              </w:rPr>
                              <w:t>“Great content and presenters”</w:t>
                            </w:r>
                          </w:p>
                          <w:p w:rsidR="009D3B96" w:rsidRPr="003D2123" w:rsidRDefault="009D3B96" w:rsidP="009D3B96">
                            <w:pPr>
                              <w:rPr>
                                <w:color w:val="FFFFFF" w:themeColor="background1"/>
                                <w:szCs w:val="24"/>
                              </w:rPr>
                            </w:pPr>
                            <w:r w:rsidRPr="003D2123">
                              <w:rPr>
                                <w:color w:val="FFFFFF" w:themeColor="background1"/>
                                <w:szCs w:val="24"/>
                              </w:rPr>
                              <w:t>“Very informative and well balanced”</w:t>
                            </w:r>
                          </w:p>
                          <w:p w:rsidR="009D3B96" w:rsidRPr="003D2123" w:rsidRDefault="009D3B96" w:rsidP="009D3B96">
                            <w:pPr>
                              <w:rPr>
                                <w:color w:val="FFFFFF" w:themeColor="background1"/>
                                <w:szCs w:val="24"/>
                              </w:rPr>
                            </w:pPr>
                            <w:r w:rsidRPr="003D2123">
                              <w:rPr>
                                <w:color w:val="FFFFFF" w:themeColor="background1"/>
                                <w:szCs w:val="24"/>
                              </w:rPr>
                              <w:t>“It is heartening that there appears to be a willingness amongst providers to collaborate”</w:t>
                            </w:r>
                          </w:p>
                          <w:p w:rsidR="009D3B96" w:rsidRPr="003D2123" w:rsidRDefault="003D2123" w:rsidP="009D3B96">
                            <w:pPr>
                              <w:rPr>
                                <w:color w:val="FFFFFF" w:themeColor="background1"/>
                                <w:szCs w:val="24"/>
                              </w:rPr>
                            </w:pPr>
                            <w:r w:rsidRPr="003D2123">
                              <w:rPr>
                                <w:color w:val="FFFFFF" w:themeColor="background1"/>
                                <w:szCs w:val="24"/>
                              </w:rPr>
                              <w:t>“Jenny’s presentation was fantastic. Practical and useful”</w:t>
                            </w:r>
                          </w:p>
                          <w:p w:rsidR="003D2123" w:rsidRPr="003D2123" w:rsidRDefault="003D2123" w:rsidP="009D3B96">
                            <w:pPr>
                              <w:rPr>
                                <w:color w:val="FFFFFF" w:themeColor="background1"/>
                                <w:szCs w:val="24"/>
                              </w:rPr>
                            </w:pPr>
                            <w:r w:rsidRPr="003D2123">
                              <w:rPr>
                                <w:color w:val="FFFFFF" w:themeColor="background1"/>
                                <w:szCs w:val="24"/>
                              </w:rPr>
                              <w:t>“Great questions and discussion”</w:t>
                            </w:r>
                          </w:p>
                          <w:p w:rsidR="003D2123" w:rsidRPr="003D2123" w:rsidRDefault="003D2123" w:rsidP="009D3B96">
                            <w:pPr>
                              <w:rPr>
                                <w:color w:val="FFFFFF" w:themeColor="background1"/>
                                <w:szCs w:val="24"/>
                              </w:rPr>
                            </w:pPr>
                            <w:r w:rsidRPr="003D2123">
                              <w:rPr>
                                <w:color w:val="FFFFFF" w:themeColor="background1"/>
                                <w:szCs w:val="24"/>
                              </w:rPr>
                              <w:t>“Love the recognition of service survival in the transition to NDIS”</w:t>
                            </w:r>
                          </w:p>
                          <w:p w:rsidR="003D2123" w:rsidRPr="003D2123" w:rsidRDefault="003D2123" w:rsidP="009D3B96">
                            <w:pPr>
                              <w:rPr>
                                <w:color w:val="FFFFFF" w:themeColor="background1"/>
                                <w:szCs w:val="24"/>
                              </w:rPr>
                            </w:pPr>
                            <w:r w:rsidRPr="003D2123">
                              <w:rPr>
                                <w:color w:val="FFFFFF" w:themeColor="background1"/>
                                <w:szCs w:val="24"/>
                              </w:rPr>
                              <w:t>“Catering was excellent”</w:t>
                            </w:r>
                          </w:p>
                          <w:p w:rsidR="003D2123" w:rsidRDefault="003D2123" w:rsidP="009D3B96">
                            <w:pPr>
                              <w:rPr>
                                <w:color w:val="FFFFFF" w:themeColor="background1"/>
                                <w:szCs w:val="24"/>
                              </w:rPr>
                            </w:pPr>
                            <w:r w:rsidRPr="003D2123">
                              <w:rPr>
                                <w:color w:val="FFFFFF" w:themeColor="background1"/>
                                <w:szCs w:val="24"/>
                              </w:rPr>
                              <w:t>“Adding consumers personal point of view creates better understanding”</w:t>
                            </w:r>
                          </w:p>
                          <w:p w:rsidR="00D00883" w:rsidRDefault="00D00883" w:rsidP="009D3B96">
                            <w:pPr>
                              <w:rPr>
                                <w:color w:val="FFFFFF" w:themeColor="background1"/>
                                <w:szCs w:val="24"/>
                              </w:rPr>
                            </w:pPr>
                            <w:r>
                              <w:rPr>
                                <w:color w:val="FFFFFF" w:themeColor="background1"/>
                                <w:szCs w:val="24"/>
                              </w:rPr>
                              <w:t>“Great to hear consumer prespectives”</w:t>
                            </w:r>
                          </w:p>
                          <w:p w:rsidR="00D00883" w:rsidRDefault="00D00883" w:rsidP="009D3B96">
                            <w:pPr>
                              <w:rPr>
                                <w:color w:val="FFFFFF" w:themeColor="background1"/>
                                <w:szCs w:val="24"/>
                              </w:rPr>
                            </w:pPr>
                            <w:r>
                              <w:rPr>
                                <w:color w:val="FFFFFF" w:themeColor="background1"/>
                                <w:szCs w:val="24"/>
                              </w:rPr>
                              <w:t>“I really liked the marketplace and panel”</w:t>
                            </w:r>
                          </w:p>
                          <w:p w:rsidR="00D00883" w:rsidRPr="003D2123" w:rsidRDefault="00D00883" w:rsidP="009D3B96">
                            <w:pPr>
                              <w:rPr>
                                <w:color w:val="FFFFFF" w:themeColor="background1"/>
                                <w:szCs w:val="24"/>
                              </w:rPr>
                            </w:pPr>
                            <w:r>
                              <w:rPr>
                                <w:color w:val="FFFFFF" w:themeColor="background1"/>
                                <w:szCs w:val="24"/>
                              </w:rPr>
                              <w:t>“I attended last year and this year – thoroughly enjoyed both and would support that these cont</w:t>
                            </w:r>
                            <w:r w:rsidR="005164FA">
                              <w:rPr>
                                <w:color w:val="FFFFFF" w:themeColor="background1"/>
                                <w:szCs w:val="24"/>
                              </w:rPr>
                              <w:t>in</w:t>
                            </w:r>
                            <w:r>
                              <w:rPr>
                                <w:color w:val="FFFFFF" w:themeColor="background1"/>
                                <w:szCs w:val="24"/>
                              </w:rPr>
                              <w:t>ue every year as the NDIS and mental health service system evolves”</w:t>
                            </w:r>
                          </w:p>
                          <w:p w:rsidR="003D2123" w:rsidRDefault="003D2123" w:rsidP="009D3B96">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397" o:spid="_x0000_s1027" style="position:absolute;margin-left:3.6pt;margin-top:.5pt;width:205.7pt;height:637.2pt;flip:x;z-index:251668480;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" o:allowincell="f" fillcolor="#8064a2 [3207]" stroked="f">
                <v:shadow on="t" color="black" opacity="26214f" origin="-.5,-.5" offset=".74836mm,.74836mm"/>
                <v:textbox inset="21.6pt,21.6pt,21.6pt,21.6pt">
                  <w:txbxContent>
                    <w:p w:rsidR="009D3B96" w:rsidRPr="003D2123" w:rsidRDefault="009D3B96" w:rsidP="009D3B96">
                      <w:pPr>
                        <w:rPr>
                          <w:color w:val="FFFFFF" w:themeColor="background1"/>
                          <w:szCs w:val="24"/>
                        </w:rPr>
                      </w:pPr>
                      <w:r w:rsidRPr="003D2123">
                        <w:rPr>
                          <w:color w:val="FFFFFF" w:themeColor="background1"/>
                          <w:szCs w:val="24"/>
                        </w:rPr>
                        <w:t>“Excellent forum! Well done”</w:t>
                      </w:r>
                    </w:p>
                    <w:p w:rsidR="009D3B96" w:rsidRPr="003D2123" w:rsidRDefault="009D3B96" w:rsidP="009D3B96">
                      <w:pPr>
                        <w:rPr>
                          <w:color w:val="FFFFFF" w:themeColor="background1"/>
                          <w:szCs w:val="24"/>
                        </w:rPr>
                      </w:pPr>
                      <w:r w:rsidRPr="003D2123">
                        <w:rPr>
                          <w:color w:val="FFFFFF" w:themeColor="background1"/>
                          <w:szCs w:val="24"/>
                        </w:rPr>
                        <w:t>“Great content and presenters”</w:t>
                      </w:r>
                    </w:p>
                    <w:p w:rsidR="009D3B96" w:rsidRPr="003D2123" w:rsidRDefault="009D3B96" w:rsidP="009D3B96">
                      <w:pPr>
                        <w:rPr>
                          <w:color w:val="FFFFFF" w:themeColor="background1"/>
                          <w:szCs w:val="24"/>
                        </w:rPr>
                      </w:pPr>
                      <w:r w:rsidRPr="003D2123">
                        <w:rPr>
                          <w:color w:val="FFFFFF" w:themeColor="background1"/>
                          <w:szCs w:val="24"/>
                        </w:rPr>
                        <w:t>“Very informative and well balanced”</w:t>
                      </w:r>
                    </w:p>
                    <w:p w:rsidR="009D3B96" w:rsidRPr="003D2123" w:rsidRDefault="009D3B96" w:rsidP="009D3B96">
                      <w:pPr>
                        <w:rPr>
                          <w:color w:val="FFFFFF" w:themeColor="background1"/>
                          <w:szCs w:val="24"/>
                        </w:rPr>
                      </w:pPr>
                      <w:r w:rsidRPr="003D2123">
                        <w:rPr>
                          <w:color w:val="FFFFFF" w:themeColor="background1"/>
                          <w:szCs w:val="24"/>
                        </w:rPr>
                        <w:t>“It is heartening that there appears to be a willingness amongst providers to collaborate”</w:t>
                      </w:r>
                    </w:p>
                    <w:p w:rsidR="009D3B96" w:rsidRPr="003D2123" w:rsidRDefault="003D2123" w:rsidP="009D3B96">
                      <w:pPr>
                        <w:rPr>
                          <w:color w:val="FFFFFF" w:themeColor="background1"/>
                          <w:szCs w:val="24"/>
                        </w:rPr>
                      </w:pPr>
                      <w:r w:rsidRPr="003D2123">
                        <w:rPr>
                          <w:color w:val="FFFFFF" w:themeColor="background1"/>
                          <w:szCs w:val="24"/>
                        </w:rPr>
                        <w:t>“Jenny’s presentation was fantastic. Practical and useful”</w:t>
                      </w:r>
                    </w:p>
                    <w:p w:rsidR="003D2123" w:rsidRPr="003D2123" w:rsidRDefault="003D2123" w:rsidP="009D3B96">
                      <w:pPr>
                        <w:rPr>
                          <w:color w:val="FFFFFF" w:themeColor="background1"/>
                          <w:szCs w:val="24"/>
                        </w:rPr>
                      </w:pPr>
                      <w:r w:rsidRPr="003D2123">
                        <w:rPr>
                          <w:color w:val="FFFFFF" w:themeColor="background1"/>
                          <w:szCs w:val="24"/>
                        </w:rPr>
                        <w:t>“Great questions and discussion”</w:t>
                      </w:r>
                    </w:p>
                    <w:p w:rsidR="003D2123" w:rsidRPr="003D2123" w:rsidRDefault="003D2123" w:rsidP="009D3B96">
                      <w:pPr>
                        <w:rPr>
                          <w:color w:val="FFFFFF" w:themeColor="background1"/>
                          <w:szCs w:val="24"/>
                        </w:rPr>
                      </w:pPr>
                      <w:r w:rsidRPr="003D2123">
                        <w:rPr>
                          <w:color w:val="FFFFFF" w:themeColor="background1"/>
                          <w:szCs w:val="24"/>
                        </w:rPr>
                        <w:t>“Love the recognition of service survival in the transition to NDIS”</w:t>
                      </w:r>
                    </w:p>
                    <w:p w:rsidR="003D2123" w:rsidRPr="003D2123" w:rsidRDefault="003D2123" w:rsidP="009D3B96">
                      <w:pPr>
                        <w:rPr>
                          <w:color w:val="FFFFFF" w:themeColor="background1"/>
                          <w:szCs w:val="24"/>
                        </w:rPr>
                      </w:pPr>
                      <w:r w:rsidRPr="003D2123">
                        <w:rPr>
                          <w:color w:val="FFFFFF" w:themeColor="background1"/>
                          <w:szCs w:val="24"/>
                        </w:rPr>
                        <w:t>“Catering was excellent”</w:t>
                      </w:r>
                    </w:p>
                    <w:p w:rsidR="003D2123" w:rsidRDefault="003D2123" w:rsidP="009D3B96">
                      <w:pPr>
                        <w:rPr>
                          <w:color w:val="FFFFFF" w:themeColor="background1"/>
                          <w:szCs w:val="24"/>
                        </w:rPr>
                      </w:pPr>
                      <w:r w:rsidRPr="003D2123">
                        <w:rPr>
                          <w:color w:val="FFFFFF" w:themeColor="background1"/>
                          <w:szCs w:val="24"/>
                        </w:rPr>
                        <w:t>“Adding consumers personal point of view creates better understanding”</w:t>
                      </w:r>
                    </w:p>
                    <w:p w:rsidR="00D00883" w:rsidRDefault="00D00883" w:rsidP="009D3B96">
                      <w:pPr>
                        <w:rPr>
                          <w:color w:val="FFFFFF" w:themeColor="background1"/>
                          <w:szCs w:val="24"/>
                        </w:rPr>
                      </w:pPr>
                      <w:r>
                        <w:rPr>
                          <w:color w:val="FFFFFF" w:themeColor="background1"/>
                          <w:szCs w:val="24"/>
                        </w:rPr>
                        <w:t>“Great to hear consumer prespectives”</w:t>
                      </w:r>
                    </w:p>
                    <w:p w:rsidR="00D00883" w:rsidRDefault="00D00883" w:rsidP="009D3B96">
                      <w:pPr>
                        <w:rPr>
                          <w:color w:val="FFFFFF" w:themeColor="background1"/>
                          <w:szCs w:val="24"/>
                        </w:rPr>
                      </w:pPr>
                      <w:r>
                        <w:rPr>
                          <w:color w:val="FFFFFF" w:themeColor="background1"/>
                          <w:szCs w:val="24"/>
                        </w:rPr>
                        <w:t>“I really liked the marketplace and panel”</w:t>
                      </w:r>
                    </w:p>
                    <w:p w:rsidR="00D00883" w:rsidRPr="003D2123" w:rsidRDefault="00D00883" w:rsidP="009D3B96">
                      <w:pPr>
                        <w:rPr>
                          <w:color w:val="FFFFFF" w:themeColor="background1"/>
                          <w:szCs w:val="24"/>
                        </w:rPr>
                      </w:pPr>
                      <w:r>
                        <w:rPr>
                          <w:color w:val="FFFFFF" w:themeColor="background1"/>
                          <w:szCs w:val="24"/>
                        </w:rPr>
                        <w:t>“I attended last year and this year – thoroughly enjoyed both and would support that these cont</w:t>
                      </w:r>
                      <w:r w:rsidR="005164FA">
                        <w:rPr>
                          <w:color w:val="FFFFFF" w:themeColor="background1"/>
                          <w:szCs w:val="24"/>
                        </w:rPr>
                        <w:t>in</w:t>
                      </w:r>
                      <w:r>
                        <w:rPr>
                          <w:color w:val="FFFFFF" w:themeColor="background1"/>
                          <w:szCs w:val="24"/>
                        </w:rPr>
                        <w:t>ue every year as the NDIS and mental health service system evolves”</w:t>
                      </w:r>
                    </w:p>
                    <w:p w:rsidR="003D2123" w:rsidRDefault="003D2123" w:rsidP="009D3B96">
                      <w:pPr>
                        <w:rPr>
                          <w:color w:val="FFFFFF" w:themeColor="background1"/>
                          <w:sz w:val="18"/>
                          <w:szCs w:val="18"/>
                        </w:rPr>
                      </w:pPr>
                    </w:p>
                  </w:txbxContent>
                </v:textbox>
                <w10:wrap type="square" anchorx="page" anchory="margin"/>
              </v:rect>
            </w:pict>
          </mc:Fallback>
        </mc:AlternateContent>
      </w:r>
      <w:r w:rsidR="009F570E">
        <w:t>Feedback</w:t>
      </w:r>
    </w:p>
    <w:p w:rsidR="00AF36D3" w:rsidRDefault="009F570E" w:rsidP="009F570E">
      <w:r>
        <w:t>The event participants were provided with feedback forms in hard copy at the event. Just 48 of the 140 participants provided feedback. Of this cohort the following results were collected.</w:t>
      </w:r>
    </w:p>
    <w:p w:rsidR="009F570E" w:rsidRDefault="00F07F09" w:rsidP="009F570E">
      <w:r>
        <w:t>The</w:t>
      </w:r>
      <w:r w:rsidR="009F570E">
        <w:t xml:space="preserve"> morning presentations received </w:t>
      </w:r>
      <w:r>
        <w:t>a range of</w:t>
      </w:r>
      <w:r w:rsidR="009F570E">
        <w:t xml:space="preserve"> reviews</w:t>
      </w:r>
      <w:r>
        <w:t>,</w:t>
      </w:r>
      <w:r w:rsidR="009F570E">
        <w:t xml:space="preserve"> with the majority of participants finding them useful. </w:t>
      </w:r>
      <w:r w:rsidR="002043C2">
        <w:t xml:space="preserve">The ROAR presentation on accessing the scheme and the presentation on Activating </w:t>
      </w:r>
      <w:r w:rsidR="001E68FD">
        <w:t>Supports were most popular. It is noted that b</w:t>
      </w:r>
      <w:r w:rsidR="002043C2">
        <w:t xml:space="preserve">oth had a strong case presentation focus. </w:t>
      </w:r>
    </w:p>
    <w:p w:rsidR="002043C2" w:rsidRDefault="002043C2" w:rsidP="009F570E">
      <w:r>
        <w:t xml:space="preserve">Afternoon presentations rated more highly than those in the morning program. Mental Health Victoria was found to provide the most useful content. </w:t>
      </w:r>
    </w:p>
    <w:p w:rsidR="002043C2" w:rsidRDefault="002043C2" w:rsidP="009F570E">
      <w:r>
        <w:t xml:space="preserve">The overall view of respondents was that </w:t>
      </w:r>
      <w:r w:rsidR="00AF36D3">
        <w:t>the forum provided</w:t>
      </w:r>
      <w:r>
        <w:t xml:space="preserve"> a good level of improvement in knowledge of the elements of the NDIS pathway</w:t>
      </w:r>
      <w:r w:rsidR="001E68FD">
        <w:t>,</w:t>
      </w:r>
      <w:r>
        <w:t xml:space="preserve"> and available NDIS supports. Most respondents felt the forum allowed them to express their concerns about NDIS and that</w:t>
      </w:r>
      <w:r w:rsidR="001E68FD">
        <w:t xml:space="preserve"> these concerns </w:t>
      </w:r>
      <w:r w:rsidR="00AF36D3">
        <w:t>were somewhat addressed</w:t>
      </w:r>
      <w:r>
        <w:t>. Comments revealed that some people would have like</w:t>
      </w:r>
      <w:r w:rsidR="001E68FD">
        <w:t>d</w:t>
      </w:r>
      <w:r>
        <w:t xml:space="preserve"> the panel discussion to be more focussed on Question and Answer opportunities and some said they were not interested in talking about collaboration. </w:t>
      </w:r>
    </w:p>
    <w:p w:rsidR="002043C2" w:rsidRDefault="002043C2" w:rsidP="009F570E">
      <w:r>
        <w:t xml:space="preserve">The forum aimed to strike a balance between exploring issues and supporting a positive view of the NDIS. In comments participants varied with some wanting more focus on the issues </w:t>
      </w:r>
      <w:r w:rsidR="009D3B96">
        <w:t xml:space="preserve">and at least one person wanting to hear more success stories. Some attendees voiced that they wondered if the access process was worth the trouble and if consumers would be better off without NDIS after attending the forum. </w:t>
      </w:r>
    </w:p>
    <w:p w:rsidR="00B8241C" w:rsidRDefault="00D00883" w:rsidP="00B8241C">
      <w:r>
        <w:t xml:space="preserve">Some participants indicated that the NDIS pathway was still confusing for them. A simple flow chart may have assisted with assimilation of the information. Examples of NDIS plans and services received, and some rationale for NDIS applicant ineligibility were requested. Some respondents would have liked more networking time and potentially some group work to explore the challenges in relation to NDIS. </w:t>
      </w:r>
    </w:p>
    <w:p w:rsidR="005C14F0" w:rsidRDefault="005C14F0" w:rsidP="009F570E">
      <w:pPr>
        <w:pStyle w:val="Heading1"/>
      </w:pPr>
      <w:r>
        <w:t xml:space="preserve">Discussion </w:t>
      </w:r>
    </w:p>
    <w:p w:rsidR="006D3003" w:rsidRDefault="00463874" w:rsidP="005C14F0">
      <w:r>
        <w:lastRenderedPageBreak/>
        <w:t xml:space="preserve">The forum </w:t>
      </w:r>
      <w:r w:rsidR="009F570E">
        <w:t xml:space="preserve">informed participants regarding the NDIS pathway and at the same time </w:t>
      </w:r>
      <w:r w:rsidR="005164FA">
        <w:t>raised</w:t>
      </w:r>
      <w:r w:rsidR="009F570E">
        <w:t xml:space="preserve"> a variety of issues and challenges. </w:t>
      </w:r>
    </w:p>
    <w:p w:rsidR="005C14F0" w:rsidRDefault="005C14F0" w:rsidP="00FC3EC1">
      <w:pPr>
        <w:rPr>
          <w:szCs w:val="24"/>
        </w:rPr>
      </w:pPr>
      <w:r>
        <w:rPr>
          <w:szCs w:val="24"/>
        </w:rPr>
        <w:t xml:space="preserve">Key points that we can take from this forum are: </w:t>
      </w:r>
    </w:p>
    <w:p w:rsidR="00463874" w:rsidRDefault="00463874" w:rsidP="00FC3EC1">
      <w:pPr>
        <w:pStyle w:val="ListParagraph"/>
        <w:numPr>
          <w:ilvl w:val="0"/>
          <w:numId w:val="1"/>
        </w:numPr>
        <w:tabs>
          <w:tab w:val="left" w:pos="9923"/>
        </w:tabs>
        <w:rPr>
          <w:szCs w:val="24"/>
        </w:rPr>
      </w:pPr>
      <w:r>
        <w:rPr>
          <w:szCs w:val="24"/>
        </w:rPr>
        <w:t>There is a clear</w:t>
      </w:r>
      <w:r w:rsidRPr="00FC2096">
        <w:rPr>
          <w:szCs w:val="24"/>
        </w:rPr>
        <w:t xml:space="preserve"> commitment from our Local Area Coordinators and NDIA reps to collaborate with our service providers and peer workforce</w:t>
      </w:r>
      <w:r>
        <w:rPr>
          <w:szCs w:val="24"/>
        </w:rPr>
        <w:t xml:space="preserve">; </w:t>
      </w:r>
      <w:r w:rsidRPr="00FC2096">
        <w:rPr>
          <w:szCs w:val="24"/>
        </w:rPr>
        <w:t xml:space="preserve"> </w:t>
      </w:r>
    </w:p>
    <w:p w:rsidR="00463874" w:rsidRDefault="00463874" w:rsidP="00FC3EC1">
      <w:pPr>
        <w:pStyle w:val="ListParagraph"/>
        <w:numPr>
          <w:ilvl w:val="0"/>
          <w:numId w:val="1"/>
        </w:numPr>
        <w:rPr>
          <w:szCs w:val="24"/>
        </w:rPr>
      </w:pPr>
      <w:r>
        <w:rPr>
          <w:szCs w:val="24"/>
        </w:rPr>
        <w:t xml:space="preserve">We are developing a better understanding of the NDIS pathway </w:t>
      </w:r>
      <w:r w:rsidR="00FC3EC1">
        <w:rPr>
          <w:szCs w:val="24"/>
        </w:rPr>
        <w:t>however</w:t>
      </w:r>
      <w:r>
        <w:rPr>
          <w:szCs w:val="24"/>
        </w:rPr>
        <w:t xml:space="preserve"> this is made more difficult by the inconsistencies encountered in access, planning and review;</w:t>
      </w:r>
    </w:p>
    <w:p w:rsidR="00463874" w:rsidRDefault="00463874" w:rsidP="00FC3EC1">
      <w:pPr>
        <w:pStyle w:val="ListParagraph"/>
        <w:numPr>
          <w:ilvl w:val="0"/>
          <w:numId w:val="1"/>
        </w:numPr>
        <w:rPr>
          <w:szCs w:val="24"/>
        </w:rPr>
      </w:pPr>
      <w:r>
        <w:rPr>
          <w:szCs w:val="24"/>
        </w:rPr>
        <w:t>The NDIS pathway for psychosocial disability requires some skill to navigate and people who experience mental ill-health may need support from their local service</w:t>
      </w:r>
      <w:r w:rsidR="009F570E">
        <w:rPr>
          <w:szCs w:val="24"/>
        </w:rPr>
        <w:t xml:space="preserve"> providers to access the scheme;</w:t>
      </w:r>
    </w:p>
    <w:p w:rsidR="009F570E" w:rsidRDefault="009F570E" w:rsidP="00FC3EC1">
      <w:pPr>
        <w:pStyle w:val="ListParagraph"/>
        <w:numPr>
          <w:ilvl w:val="0"/>
          <w:numId w:val="1"/>
        </w:numPr>
        <w:rPr>
          <w:szCs w:val="24"/>
        </w:rPr>
      </w:pPr>
      <w:r>
        <w:rPr>
          <w:szCs w:val="24"/>
        </w:rPr>
        <w:t>Where people lack support to access NDIS it may be best to link in with advocacy services;</w:t>
      </w:r>
    </w:p>
    <w:p w:rsidR="00D93B46" w:rsidRDefault="00D93B46" w:rsidP="00FC3EC1">
      <w:pPr>
        <w:pStyle w:val="ListParagraph"/>
        <w:numPr>
          <w:ilvl w:val="0"/>
          <w:numId w:val="1"/>
        </w:numPr>
        <w:rPr>
          <w:szCs w:val="24"/>
        </w:rPr>
      </w:pPr>
      <w:r>
        <w:rPr>
          <w:szCs w:val="24"/>
        </w:rPr>
        <w:t xml:space="preserve">The NDIS can offer </w:t>
      </w:r>
      <w:r w:rsidR="00463874">
        <w:rPr>
          <w:szCs w:val="24"/>
        </w:rPr>
        <w:t>around</w:t>
      </w:r>
      <w:r w:rsidR="00BB1AA5">
        <w:rPr>
          <w:szCs w:val="24"/>
        </w:rPr>
        <w:t xml:space="preserve"> 10% </w:t>
      </w:r>
      <w:r>
        <w:rPr>
          <w:szCs w:val="24"/>
        </w:rPr>
        <w:t xml:space="preserve">of people </w:t>
      </w:r>
      <w:r w:rsidR="00BB1AA5">
        <w:rPr>
          <w:szCs w:val="24"/>
        </w:rPr>
        <w:t xml:space="preserve">who experience mental ill-health </w:t>
      </w:r>
      <w:r>
        <w:rPr>
          <w:szCs w:val="24"/>
        </w:rPr>
        <w:t>more choice regarding how their money will be spent to support them in managing their psychosocial disability;</w:t>
      </w:r>
    </w:p>
    <w:p w:rsidR="00D93B46" w:rsidRDefault="00BB1AA5" w:rsidP="00FC3EC1">
      <w:pPr>
        <w:pStyle w:val="ListParagraph"/>
        <w:numPr>
          <w:ilvl w:val="0"/>
          <w:numId w:val="1"/>
        </w:numPr>
        <w:rPr>
          <w:szCs w:val="24"/>
        </w:rPr>
      </w:pPr>
      <w:r>
        <w:rPr>
          <w:szCs w:val="24"/>
        </w:rPr>
        <w:t xml:space="preserve">Almost all community mental health supports in Victoria are affected by NDIS which may create a significant gap in service provision to </w:t>
      </w:r>
      <w:r w:rsidR="00F07F09">
        <w:rPr>
          <w:szCs w:val="24"/>
        </w:rPr>
        <w:t>as many as</w:t>
      </w:r>
      <w:r>
        <w:rPr>
          <w:szCs w:val="24"/>
        </w:rPr>
        <w:t xml:space="preserve"> 90% of consumers who are found ineligible or are unwilling to test their eligibility for the scheme; </w:t>
      </w:r>
    </w:p>
    <w:p w:rsidR="00BB1AA5" w:rsidRDefault="00BB1AA5" w:rsidP="00FC3EC1">
      <w:pPr>
        <w:pStyle w:val="ListParagraph"/>
        <w:numPr>
          <w:ilvl w:val="0"/>
          <w:numId w:val="1"/>
        </w:numPr>
        <w:rPr>
          <w:szCs w:val="24"/>
        </w:rPr>
      </w:pPr>
      <w:r>
        <w:rPr>
          <w:szCs w:val="24"/>
        </w:rPr>
        <w:t xml:space="preserve">Information, Linkages and Capacity Building funds </w:t>
      </w:r>
      <w:r w:rsidR="00463874">
        <w:rPr>
          <w:szCs w:val="24"/>
        </w:rPr>
        <w:t xml:space="preserve">are assigned to support people who are non-NDIS participants. Funds </w:t>
      </w:r>
      <w:r>
        <w:rPr>
          <w:szCs w:val="24"/>
        </w:rPr>
        <w:t>will be</w:t>
      </w:r>
      <w:r w:rsidR="00463874">
        <w:rPr>
          <w:szCs w:val="24"/>
        </w:rPr>
        <w:t xml:space="preserve"> made </w:t>
      </w:r>
      <w:r>
        <w:rPr>
          <w:szCs w:val="24"/>
        </w:rPr>
        <w:t xml:space="preserve"> available </w:t>
      </w:r>
      <w:r w:rsidR="00463874">
        <w:rPr>
          <w:szCs w:val="24"/>
        </w:rPr>
        <w:t xml:space="preserve">again </w:t>
      </w:r>
      <w:r>
        <w:rPr>
          <w:szCs w:val="24"/>
        </w:rPr>
        <w:t xml:space="preserve">in 2019 and services may engage in a tender process to provide supports to non-NDIS participants; </w:t>
      </w:r>
    </w:p>
    <w:p w:rsidR="005C14F0" w:rsidRDefault="00463874" w:rsidP="00FC3EC1">
      <w:pPr>
        <w:pStyle w:val="ListParagraph"/>
        <w:numPr>
          <w:ilvl w:val="0"/>
          <w:numId w:val="1"/>
        </w:numPr>
        <w:rPr>
          <w:szCs w:val="24"/>
        </w:rPr>
      </w:pPr>
      <w:r>
        <w:rPr>
          <w:szCs w:val="24"/>
        </w:rPr>
        <w:t>There is a</w:t>
      </w:r>
      <w:r w:rsidRPr="00463874">
        <w:rPr>
          <w:szCs w:val="24"/>
        </w:rPr>
        <w:t xml:space="preserve"> general concern that NDIS is disrupting our collaborative work of the past 10 years and </w:t>
      </w:r>
      <w:r w:rsidR="00F07F09">
        <w:rPr>
          <w:szCs w:val="24"/>
        </w:rPr>
        <w:t>there was strong expression</w:t>
      </w:r>
      <w:r w:rsidRPr="00463874">
        <w:rPr>
          <w:szCs w:val="24"/>
        </w:rPr>
        <w:t xml:space="preserve"> from many participants of wanting to preserve it. </w:t>
      </w:r>
      <w:r w:rsidR="00FC2096">
        <w:rPr>
          <w:szCs w:val="24"/>
        </w:rPr>
        <w:t>The will of NDIS providers (ex MHCSS) to work collaboratively remains</w:t>
      </w:r>
      <w:r w:rsidR="00F07F09">
        <w:rPr>
          <w:szCs w:val="24"/>
        </w:rPr>
        <w:t>,</w:t>
      </w:r>
      <w:r w:rsidR="00FC2096">
        <w:rPr>
          <w:szCs w:val="24"/>
        </w:rPr>
        <w:t xml:space="preserve"> however the service capacity for this is dimi</w:t>
      </w:r>
      <w:r w:rsidR="009F570E">
        <w:rPr>
          <w:szCs w:val="24"/>
        </w:rPr>
        <w:t>ni</w:t>
      </w:r>
      <w:r w:rsidR="00FC2096">
        <w:rPr>
          <w:szCs w:val="24"/>
        </w:rPr>
        <w:t>shing</w:t>
      </w:r>
      <w:r w:rsidR="005C14F0">
        <w:rPr>
          <w:szCs w:val="24"/>
        </w:rPr>
        <w:t>;</w:t>
      </w:r>
    </w:p>
    <w:p w:rsidR="005C14F0" w:rsidRDefault="005C14F0" w:rsidP="00FC3EC1">
      <w:pPr>
        <w:pStyle w:val="ListParagraph"/>
        <w:numPr>
          <w:ilvl w:val="0"/>
          <w:numId w:val="1"/>
        </w:numPr>
        <w:rPr>
          <w:szCs w:val="24"/>
        </w:rPr>
      </w:pPr>
      <w:r>
        <w:rPr>
          <w:szCs w:val="24"/>
        </w:rPr>
        <w:t xml:space="preserve">Clinical Mental Health staff require </w:t>
      </w:r>
      <w:r w:rsidR="00463874">
        <w:rPr>
          <w:szCs w:val="24"/>
        </w:rPr>
        <w:t xml:space="preserve">more </w:t>
      </w:r>
      <w:r w:rsidR="00AE3EC7">
        <w:rPr>
          <w:szCs w:val="24"/>
        </w:rPr>
        <w:t>targeted</w:t>
      </w:r>
      <w:r>
        <w:rPr>
          <w:szCs w:val="24"/>
        </w:rPr>
        <w:t xml:space="preserve"> t</w:t>
      </w:r>
      <w:r w:rsidR="00D93B46">
        <w:rPr>
          <w:szCs w:val="24"/>
        </w:rPr>
        <w:t>r</w:t>
      </w:r>
      <w:r>
        <w:rPr>
          <w:szCs w:val="24"/>
        </w:rPr>
        <w:t>aining and resourcing in order to support consumers and carers</w:t>
      </w:r>
      <w:r w:rsidR="00463874">
        <w:rPr>
          <w:szCs w:val="24"/>
        </w:rPr>
        <w:t xml:space="preserve"> and this is in development via DHHS</w:t>
      </w:r>
      <w:r>
        <w:rPr>
          <w:szCs w:val="24"/>
        </w:rPr>
        <w:t>;</w:t>
      </w:r>
    </w:p>
    <w:p w:rsidR="00F07F09" w:rsidRPr="00F07F09" w:rsidRDefault="00463874" w:rsidP="00F07F09">
      <w:pPr>
        <w:pStyle w:val="ListParagraph"/>
        <w:numPr>
          <w:ilvl w:val="0"/>
          <w:numId w:val="1"/>
        </w:numPr>
        <w:rPr>
          <w:szCs w:val="24"/>
        </w:rPr>
      </w:pPr>
      <w:r>
        <w:rPr>
          <w:szCs w:val="24"/>
        </w:rPr>
        <w:t>Service providers are frustrated by the difficulties they experience in expressing their concerns</w:t>
      </w:r>
      <w:r w:rsidR="009F570E">
        <w:rPr>
          <w:szCs w:val="24"/>
        </w:rPr>
        <w:t xml:space="preserve"> and</w:t>
      </w:r>
      <w:r>
        <w:rPr>
          <w:szCs w:val="24"/>
        </w:rPr>
        <w:t xml:space="preserve"> following up on issues for the people they support along the NDIS pathway</w:t>
      </w:r>
      <w:r w:rsidR="009F570E">
        <w:rPr>
          <w:szCs w:val="24"/>
        </w:rPr>
        <w:t xml:space="preserve">. Better mechanisms to address issues and escalate them as necessary </w:t>
      </w:r>
      <w:r w:rsidR="00F07F09">
        <w:rPr>
          <w:szCs w:val="24"/>
        </w:rPr>
        <w:t xml:space="preserve">require </w:t>
      </w:r>
      <w:r w:rsidR="009F570E">
        <w:rPr>
          <w:szCs w:val="24"/>
        </w:rPr>
        <w:t xml:space="preserve">development. </w:t>
      </w:r>
    </w:p>
    <w:p w:rsidR="00253D0D" w:rsidRPr="00253D0D" w:rsidRDefault="00253D0D" w:rsidP="00253D0D">
      <w:pPr>
        <w:rPr>
          <w:b/>
          <w:bCs/>
          <w:szCs w:val="24"/>
        </w:rPr>
      </w:pPr>
      <w:r w:rsidRPr="005A680C">
        <w:rPr>
          <w:noProof/>
          <w:lang w:eastAsia="en-AU"/>
        </w:rPr>
        <w:drawing>
          <wp:inline distT="0" distB="0" distL="0" distR="0" wp14:anchorId="545A561D" wp14:editId="28A687E7">
            <wp:extent cx="571500" cy="381000"/>
            <wp:effectExtent l="0" t="0" r="0" b="0"/>
            <wp:docPr id="19" name="Picture 19" descr="cid:_1_0ACE30DC0ACE025C00282B8DCA257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ACE30DC0ACE025C00282B8DCA257D02"/>
                    <pic:cNvPicPr>
                      <a:picLocks noChangeAspect="1" noChangeArrowheads="1" noCrop="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sidRPr="005A680C">
        <w:t> </w:t>
      </w:r>
      <w:r w:rsidRPr="00253D0D">
        <w:rPr>
          <w:b/>
          <w:bCs/>
        </w:rPr>
        <w:t xml:space="preserve"> </w:t>
      </w:r>
      <w:r w:rsidRPr="00F224B4">
        <w:rPr>
          <w:i/>
          <w:szCs w:val="24"/>
        </w:rPr>
        <w:t>EMHSCA acknowledges the traditional Aboriginal owners of country throughout Victoria and respects them, their culture and their Elders past, present and future.</w:t>
      </w:r>
    </w:p>
    <w:p w:rsidR="00E67A27" w:rsidRDefault="00E67A27" w:rsidP="009825D6">
      <w:pPr>
        <w:rPr>
          <w:sz w:val="36"/>
          <w:szCs w:val="36"/>
        </w:rPr>
      </w:pPr>
    </w:p>
    <w:p w:rsidR="000F03AA" w:rsidRDefault="000F03AA" w:rsidP="00FC3EC1">
      <w:pPr>
        <w:pStyle w:val="Heading1"/>
      </w:pPr>
      <w:r w:rsidRPr="000F03AA">
        <w:lastRenderedPageBreak/>
        <w:t>Conclusion</w:t>
      </w:r>
    </w:p>
    <w:p w:rsidR="002F7CDE" w:rsidRDefault="00FC3EC1" w:rsidP="009825D6">
      <w:pPr>
        <w:rPr>
          <w:szCs w:val="24"/>
        </w:rPr>
      </w:pPr>
      <w:r>
        <w:rPr>
          <w:szCs w:val="24"/>
        </w:rPr>
        <w:t>“NDIS unpacked” provided</w:t>
      </w:r>
      <w:r w:rsidR="00E67A27">
        <w:rPr>
          <w:szCs w:val="24"/>
        </w:rPr>
        <w:t xml:space="preserve"> a timely </w:t>
      </w:r>
      <w:r>
        <w:rPr>
          <w:szCs w:val="24"/>
        </w:rPr>
        <w:t>opportunity for EMHSCA partners to develop relationships with NDIS providers, the NDIA and Latro</w:t>
      </w:r>
      <w:r w:rsidR="00E67A27">
        <w:rPr>
          <w:szCs w:val="24"/>
        </w:rPr>
        <w:t xml:space="preserve">be Community Health Service. This </w:t>
      </w:r>
      <w:r w:rsidR="005164FA">
        <w:rPr>
          <w:szCs w:val="24"/>
        </w:rPr>
        <w:t>targeted</w:t>
      </w:r>
      <w:r>
        <w:rPr>
          <w:szCs w:val="24"/>
        </w:rPr>
        <w:t xml:space="preserve"> forum supported staff across the region to develop a good level of knowledge regarding how to support consumers and carers along the NDIS psychosocial pathway. Additionally this forum provided an environment for staff to discuss the various challenges of working in an NDIS environment</w:t>
      </w:r>
      <w:r w:rsidR="00E67A27">
        <w:rPr>
          <w:szCs w:val="24"/>
        </w:rPr>
        <w:t xml:space="preserve"> and reinforced the good will of all concerned to work collaboratively. </w:t>
      </w:r>
    </w:p>
    <w:p w:rsidR="00EB55C2" w:rsidRDefault="00EB55C2" w:rsidP="009825D6">
      <w:pPr>
        <w:rPr>
          <w:szCs w:val="24"/>
        </w:rPr>
      </w:pPr>
      <w:r>
        <w:rPr>
          <w:szCs w:val="24"/>
        </w:rPr>
        <w:t xml:space="preserve">This event </w:t>
      </w:r>
      <w:r w:rsidR="005164FA">
        <w:rPr>
          <w:szCs w:val="24"/>
        </w:rPr>
        <w:t>received a</w:t>
      </w:r>
      <w:r>
        <w:rPr>
          <w:szCs w:val="24"/>
        </w:rPr>
        <w:t xml:space="preserve"> mixed response from attendees. The vast majority of people found the event </w:t>
      </w:r>
      <w:r w:rsidR="005164FA">
        <w:rPr>
          <w:szCs w:val="24"/>
        </w:rPr>
        <w:t>beneficial;</w:t>
      </w:r>
      <w:r w:rsidR="00F07F09">
        <w:rPr>
          <w:szCs w:val="24"/>
        </w:rPr>
        <w:t xml:space="preserve"> however</w:t>
      </w:r>
      <w:r w:rsidR="00EB3F0D">
        <w:rPr>
          <w:szCs w:val="24"/>
        </w:rPr>
        <w:t xml:space="preserve"> there were a small number of attendees who expressed desire for something quite different.</w:t>
      </w:r>
      <w:r>
        <w:rPr>
          <w:szCs w:val="24"/>
        </w:rPr>
        <w:t xml:space="preserve"> On reflection, it is always challenging to meet the needs of a broad cr</w:t>
      </w:r>
      <w:r w:rsidR="00F07F09">
        <w:rPr>
          <w:szCs w:val="24"/>
        </w:rPr>
        <w:t>oss-sectoral audience. I</w:t>
      </w:r>
      <w:r>
        <w:rPr>
          <w:szCs w:val="24"/>
        </w:rPr>
        <w:t xml:space="preserve">t would appear that the inner and outer eastern regions have reached a point of need regarding NDIS that is increasingly difficult to meet with the available information. One survey respondent summed it up by criticising the forum for not outlining “what to expect next” from NDIS. </w:t>
      </w:r>
    </w:p>
    <w:p w:rsidR="00E67A27" w:rsidRDefault="00EB3F0D" w:rsidP="009825D6">
      <w:pPr>
        <w:rPr>
          <w:szCs w:val="24"/>
        </w:rPr>
      </w:pPr>
      <w:r>
        <w:rPr>
          <w:szCs w:val="24"/>
        </w:rPr>
        <w:t>The NDIS environment is unpredictable, inconsistent and constantly developing, especially in relation to psychosocial disability. New learnings come to light on an almost daily basis.  There is little doubt that we will need to provide future EMHSCA NDIS forums. C</w:t>
      </w:r>
      <w:r w:rsidR="00E67A27">
        <w:rPr>
          <w:szCs w:val="24"/>
        </w:rPr>
        <w:t>onsideration of the full range of feedback receiv</w:t>
      </w:r>
      <w:r>
        <w:rPr>
          <w:szCs w:val="24"/>
        </w:rPr>
        <w:t xml:space="preserve">ed from participants of NDIS Unpacked will inform the development of our next annual NDIS event. </w:t>
      </w:r>
    </w:p>
    <w:p w:rsidR="00765B29" w:rsidRDefault="00765B29" w:rsidP="009825D6">
      <w:pPr>
        <w:rPr>
          <w:szCs w:val="24"/>
        </w:rPr>
      </w:pPr>
      <w:r>
        <w:rPr>
          <w:noProof/>
          <w:szCs w:val="24"/>
          <w:lang w:eastAsia="en-AU"/>
        </w:rPr>
        <w:drawing>
          <wp:inline distT="0" distB="0" distL="0" distR="0">
            <wp:extent cx="6248400" cy="4165600"/>
            <wp:effectExtent l="0" t="0" r="0" b="6350"/>
            <wp:docPr id="8" name="Picture 8" descr="L:\EHMentalHealth\Mental Health Program\Service Coordination Project\Eastern Mental Health Service Coordination Alliance\Workforce Development\NDIS\2018\NDIS 2018 pics\IMG_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HMentalHealth\Mental Health Program\Service Coordination Project\Eastern Mental Health Service Coordination Alliance\Workforce Development\NDIS\2018\NDIS 2018 pics\IMG_56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9670" cy="4179780"/>
                    </a:xfrm>
                    <a:prstGeom prst="rect">
                      <a:avLst/>
                    </a:prstGeom>
                    <a:noFill/>
                    <a:ln>
                      <a:noFill/>
                    </a:ln>
                  </pic:spPr>
                </pic:pic>
              </a:graphicData>
            </a:graphic>
          </wp:inline>
        </w:drawing>
      </w:r>
    </w:p>
    <w:p w:rsidR="00E41D33" w:rsidRPr="001B441D" w:rsidRDefault="00E41D3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Cs w:val="24"/>
        </w:rPr>
        <w:br w:type="page"/>
      </w:r>
    </w:p>
    <w:p w:rsidR="00E41D33" w:rsidRDefault="00E41D33" w:rsidP="00E41D33">
      <w:pPr>
        <w:pStyle w:val="Heading1"/>
      </w:pPr>
      <w:r>
        <w:lastRenderedPageBreak/>
        <w:t xml:space="preserve">Appendix A  </w:t>
      </w:r>
      <w:r>
        <w:tab/>
      </w:r>
      <w:r>
        <w:tab/>
      </w:r>
      <w:r w:rsidR="00980063">
        <w:t xml:space="preserve">NDIS Unpacked </w:t>
      </w:r>
      <w:r>
        <w:t>Event Program</w:t>
      </w:r>
    </w:p>
    <w:p w:rsidR="002F7CDE" w:rsidRDefault="002F7CDE" w:rsidP="009825D6">
      <w:pPr>
        <w:rPr>
          <w:szCs w:val="24"/>
        </w:rPr>
      </w:pPr>
    </w:p>
    <w:tbl>
      <w:tblPr>
        <w:tblW w:w="0" w:type="auto"/>
        <w:tblLook w:val="01E0" w:firstRow="1" w:lastRow="1" w:firstColumn="1" w:lastColumn="1" w:noHBand="0" w:noVBand="0"/>
      </w:tblPr>
      <w:tblGrid>
        <w:gridCol w:w="983"/>
        <w:gridCol w:w="3327"/>
        <w:gridCol w:w="5721"/>
      </w:tblGrid>
      <w:tr w:rsidR="00765B29" w:rsidRPr="000963DE" w:rsidTr="00980063">
        <w:trPr>
          <w:trHeight w:val="709"/>
        </w:trPr>
        <w:tc>
          <w:tcPr>
            <w:tcW w:w="10031" w:type="dxa"/>
            <w:gridSpan w:val="3"/>
            <w:shd w:val="clear" w:color="auto" w:fill="E5DFEC" w:themeFill="accent4" w:themeFillTint="33"/>
          </w:tcPr>
          <w:p w:rsidR="00765B29" w:rsidRPr="00570355" w:rsidRDefault="00980063" w:rsidP="00FC3EC1">
            <w:pPr>
              <w:spacing w:beforeLines="50" w:before="120" w:afterLines="50" w:after="120"/>
              <w:jc w:val="center"/>
              <w:rPr>
                <w:rFonts w:ascii="Calibri" w:hAnsi="Calibri" w:cs="Arial"/>
                <w:b/>
                <w:i/>
                <w:sz w:val="28"/>
                <w:szCs w:val="28"/>
                <w:lang w:bidi="en-US"/>
              </w:rPr>
            </w:pPr>
            <w:r w:rsidRPr="00980063">
              <w:rPr>
                <w:rFonts w:ascii="Calibri" w:hAnsi="Calibri" w:cs="Arial"/>
                <w:b/>
                <w:i/>
                <w:color w:val="7030A0"/>
                <w:sz w:val="28"/>
                <w:szCs w:val="28"/>
                <w:lang w:bidi="en-US"/>
              </w:rPr>
              <w:t>Thursday 17</w:t>
            </w:r>
            <w:r w:rsidRPr="00980063">
              <w:rPr>
                <w:rFonts w:ascii="Calibri" w:hAnsi="Calibri" w:cs="Arial"/>
                <w:b/>
                <w:i/>
                <w:color w:val="7030A0"/>
                <w:sz w:val="28"/>
                <w:szCs w:val="28"/>
                <w:vertAlign w:val="superscript"/>
                <w:lang w:bidi="en-US"/>
              </w:rPr>
              <w:t>th</w:t>
            </w:r>
            <w:r w:rsidRPr="00980063">
              <w:rPr>
                <w:rFonts w:ascii="Calibri" w:hAnsi="Calibri" w:cs="Arial"/>
                <w:b/>
                <w:i/>
                <w:color w:val="7030A0"/>
                <w:sz w:val="28"/>
                <w:szCs w:val="28"/>
                <w:lang w:bidi="en-US"/>
              </w:rPr>
              <w:t xml:space="preserve"> May 2018</w:t>
            </w:r>
          </w:p>
        </w:tc>
      </w:tr>
      <w:tr w:rsidR="00765B29" w:rsidRPr="000963DE" w:rsidTr="00FC3EC1">
        <w:trPr>
          <w:trHeight w:val="106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9am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30</w:t>
            </w:r>
          </w:p>
        </w:tc>
        <w:tc>
          <w:tcPr>
            <w:tcW w:w="3327" w:type="dxa"/>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Registrations</w:t>
            </w:r>
          </w:p>
        </w:tc>
        <w:tc>
          <w:tcPr>
            <w:tcW w:w="5721" w:type="dxa"/>
            <w:hideMark/>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EMHSCA Workforce Development Sub committee</w:t>
            </w:r>
          </w:p>
        </w:tc>
      </w:tr>
      <w:tr w:rsidR="00765B29" w:rsidRPr="000963DE" w:rsidTr="00FC3EC1">
        <w:trPr>
          <w:trHeight w:val="106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9.30am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 xml:space="preserve">10 </w:t>
            </w:r>
          </w:p>
        </w:tc>
        <w:tc>
          <w:tcPr>
            <w:tcW w:w="3327" w:type="dxa"/>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Introduction</w:t>
            </w:r>
          </w:p>
        </w:tc>
        <w:tc>
          <w:tcPr>
            <w:tcW w:w="5721" w:type="dxa"/>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Bronwyn Williams – Mental Health NDIS Program Lead/ EMHSCA Project Officer</w:t>
            </w:r>
          </w:p>
          <w:p w:rsidR="00765B29" w:rsidRPr="000963DE" w:rsidRDefault="00765B29" w:rsidP="00FC3EC1">
            <w:pPr>
              <w:spacing w:beforeLines="50" w:before="120" w:afterLines="50" w:after="120"/>
              <w:jc w:val="center"/>
              <w:rPr>
                <w:rFonts w:ascii="Calibri" w:hAnsi="Calibri" w:cs="Arial"/>
                <w:i/>
                <w:sz w:val="20"/>
                <w:szCs w:val="20"/>
                <w:lang w:bidi="en-US"/>
              </w:rPr>
            </w:pPr>
          </w:p>
        </w:tc>
      </w:tr>
      <w:tr w:rsidR="00765B29" w:rsidRPr="000963DE" w:rsidTr="00FC3EC1">
        <w:trPr>
          <w:trHeight w:val="63"/>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9.40 am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 xml:space="preserve">20 </w:t>
            </w:r>
          </w:p>
        </w:tc>
        <w:tc>
          <w:tcPr>
            <w:tcW w:w="3327" w:type="dxa"/>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NDIS pathway for Psychosocial Disability</w:t>
            </w:r>
          </w:p>
        </w:tc>
        <w:tc>
          <w:tcPr>
            <w:tcW w:w="5721" w:type="dxa"/>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Melissa Young – Director Stakeholder Engagement - NDIA Vic East</w:t>
            </w:r>
          </w:p>
          <w:p w:rsidR="00765B29" w:rsidRPr="000963DE" w:rsidRDefault="00765B29" w:rsidP="00FC3EC1">
            <w:pPr>
              <w:spacing w:beforeLines="50" w:before="120" w:afterLines="50" w:after="120"/>
              <w:rPr>
                <w:rFonts w:ascii="Calibri" w:hAnsi="Calibri" w:cs="Arial"/>
                <w:i/>
                <w:sz w:val="20"/>
                <w:szCs w:val="20"/>
                <w:lang w:bidi="en-US"/>
              </w:rPr>
            </w:pPr>
          </w:p>
        </w:tc>
      </w:tr>
      <w:tr w:rsidR="00765B29" w:rsidRPr="000963DE" w:rsidTr="00FC3EC1">
        <w:trPr>
          <w:trHeight w:val="63"/>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10 am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45</w:t>
            </w:r>
          </w:p>
        </w:tc>
        <w:tc>
          <w:tcPr>
            <w:tcW w:w="3327" w:type="dxa"/>
            <w:hideMark/>
          </w:tcPr>
          <w:p w:rsidR="00765B29" w:rsidRPr="000963DE" w:rsidRDefault="00765B29" w:rsidP="00765B29">
            <w:pPr>
              <w:numPr>
                <w:ilvl w:val="0"/>
                <w:numId w:val="2"/>
              </w:numPr>
              <w:spacing w:beforeLines="50" w:before="120" w:afterLines="50" w:after="120"/>
              <w:jc w:val="both"/>
              <w:rPr>
                <w:rFonts w:ascii="Calibri" w:hAnsi="Calibri" w:cs="Arial"/>
                <w:b/>
                <w:color w:val="7030A0"/>
                <w:sz w:val="20"/>
                <w:szCs w:val="20"/>
                <w:lang w:bidi="en-US"/>
              </w:rPr>
            </w:pPr>
            <w:r w:rsidRPr="000963DE">
              <w:rPr>
                <w:rFonts w:ascii="Calibri" w:hAnsi="Calibri" w:cs="Arial"/>
                <w:b/>
                <w:color w:val="7030A0"/>
                <w:sz w:val="20"/>
                <w:szCs w:val="20"/>
                <w:lang w:bidi="en-US"/>
              </w:rPr>
              <w:t>Accessing the scheme</w:t>
            </w:r>
          </w:p>
        </w:tc>
        <w:tc>
          <w:tcPr>
            <w:tcW w:w="5721" w:type="dxa"/>
            <w:hideMark/>
          </w:tcPr>
          <w:p w:rsidR="00765B29"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 xml:space="preserve">Peter McGrath </w:t>
            </w:r>
            <w:r w:rsidRPr="00317859">
              <w:rPr>
                <w:rFonts w:ascii="Calibri" w:hAnsi="Calibri" w:cs="Arial"/>
                <w:i/>
                <w:sz w:val="20"/>
                <w:szCs w:val="20"/>
                <w:lang w:bidi="en-US"/>
              </w:rPr>
              <w:t>Manager - Homelessness and Support Services</w:t>
            </w:r>
            <w:r>
              <w:rPr>
                <w:rFonts w:ascii="Calibri" w:hAnsi="Calibri" w:cs="Arial"/>
                <w:i/>
                <w:sz w:val="20"/>
                <w:szCs w:val="20"/>
                <w:lang w:bidi="en-US"/>
              </w:rPr>
              <w:t xml:space="preserve"> - </w:t>
            </w:r>
            <w:r w:rsidRPr="00317859">
              <w:rPr>
                <w:rFonts w:ascii="Calibri" w:hAnsi="Calibri" w:cs="Arial"/>
                <w:i/>
                <w:sz w:val="20"/>
                <w:szCs w:val="20"/>
                <w:lang w:bidi="en-US"/>
              </w:rPr>
              <w:t xml:space="preserve">SalvoCare Eastern </w:t>
            </w:r>
          </w:p>
          <w:p w:rsidR="009457A7" w:rsidRPr="00317859" w:rsidRDefault="0029437B" w:rsidP="009457A7">
            <w:pPr>
              <w:spacing w:beforeLines="50" w:before="120" w:afterLines="50" w:after="120"/>
              <w:jc w:val="center"/>
              <w:rPr>
                <w:rFonts w:cs="Arial"/>
                <w:i/>
              </w:rPr>
            </w:pPr>
            <w:r>
              <w:rPr>
                <w:rFonts w:ascii="Calibri" w:hAnsi="Calibri" w:cs="Arial"/>
                <w:i/>
                <w:sz w:val="20"/>
                <w:szCs w:val="20"/>
                <w:lang w:bidi="en-US"/>
              </w:rPr>
              <w:t xml:space="preserve">Michelle Egan - </w:t>
            </w:r>
            <w:r w:rsidR="009457A7">
              <w:rPr>
                <w:rFonts w:cs="Arial"/>
                <w:i/>
              </w:rPr>
              <w:t>Manager Strategic Development Disabilities Participation and Choice - EACH</w:t>
            </w:r>
          </w:p>
          <w:p w:rsidR="00765B29" w:rsidRPr="00317859" w:rsidRDefault="00765B29" w:rsidP="00FC3EC1">
            <w:pPr>
              <w:spacing w:beforeLines="50" w:before="120" w:afterLines="50" w:after="120"/>
              <w:ind w:left="45"/>
              <w:rPr>
                <w:rFonts w:ascii="Calibri" w:hAnsi="Calibri" w:cs="Arial"/>
                <w:i/>
                <w:sz w:val="20"/>
                <w:szCs w:val="20"/>
                <w:lang w:bidi="en-US"/>
              </w:rPr>
            </w:pPr>
            <w:r w:rsidRPr="00317859">
              <w:rPr>
                <w:rFonts w:ascii="Calibri" w:hAnsi="Calibri" w:cs="Arial"/>
                <w:i/>
                <w:sz w:val="20"/>
                <w:szCs w:val="20"/>
                <w:lang w:bidi="en-US"/>
              </w:rPr>
              <w:t>David Neef</w:t>
            </w:r>
            <w:r>
              <w:rPr>
                <w:rFonts w:ascii="Calibri" w:hAnsi="Calibri" w:cs="Arial"/>
                <w:i/>
                <w:sz w:val="20"/>
                <w:szCs w:val="20"/>
                <w:lang w:bidi="en-US"/>
              </w:rPr>
              <w:t xml:space="preserve"> - </w:t>
            </w:r>
            <w:r w:rsidRPr="00317859">
              <w:rPr>
                <w:rFonts w:ascii="Calibri" w:hAnsi="Calibri" w:cs="Arial"/>
                <w:i/>
                <w:sz w:val="20"/>
                <w:szCs w:val="20"/>
                <w:lang w:bidi="en-US"/>
              </w:rPr>
              <w:t xml:space="preserve"> </w:t>
            </w:r>
            <w:r w:rsidRPr="004D1EDB">
              <w:rPr>
                <w:rFonts w:ascii="Calibri" w:hAnsi="Calibri" w:cs="Arial"/>
                <w:i/>
                <w:sz w:val="20"/>
                <w:szCs w:val="20"/>
                <w:lang w:bidi="en-US"/>
              </w:rPr>
              <w:t>Senior Carer Peer Worker -  Eastern Health</w:t>
            </w:r>
          </w:p>
        </w:tc>
      </w:tr>
      <w:tr w:rsidR="00765B29" w:rsidRPr="000963DE" w:rsidTr="00FC3EC1">
        <w:trPr>
          <w:trHeight w:val="63"/>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 xml:space="preserve">10.45am </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15</w:t>
            </w:r>
          </w:p>
        </w:tc>
        <w:tc>
          <w:tcPr>
            <w:tcW w:w="3327" w:type="dxa"/>
          </w:tcPr>
          <w:p w:rsidR="00765B29" w:rsidRPr="000963DE" w:rsidRDefault="00765B29" w:rsidP="00765B29">
            <w:pPr>
              <w:numPr>
                <w:ilvl w:val="0"/>
                <w:numId w:val="2"/>
              </w:numPr>
              <w:spacing w:beforeLines="50" w:before="120" w:afterLines="50" w:after="120"/>
              <w:jc w:val="both"/>
              <w:rPr>
                <w:rFonts w:ascii="Calibri" w:hAnsi="Calibri" w:cs="Arial"/>
                <w:b/>
                <w:color w:val="7030A0"/>
                <w:sz w:val="20"/>
                <w:szCs w:val="20"/>
                <w:lang w:bidi="en-US"/>
              </w:rPr>
            </w:pPr>
            <w:r w:rsidRPr="000963DE">
              <w:rPr>
                <w:rFonts w:ascii="Calibri" w:hAnsi="Calibri" w:cs="Arial"/>
                <w:b/>
                <w:color w:val="7030A0"/>
                <w:sz w:val="20"/>
                <w:szCs w:val="20"/>
                <w:lang w:bidi="en-US"/>
              </w:rPr>
              <w:t>Maintaining a Recovery focus</w:t>
            </w:r>
          </w:p>
          <w:p w:rsidR="00765B29" w:rsidRPr="000963DE" w:rsidRDefault="00765B29" w:rsidP="00FC3EC1">
            <w:pPr>
              <w:spacing w:beforeLines="50" w:before="120" w:afterLines="50" w:after="120"/>
              <w:rPr>
                <w:rFonts w:ascii="Calibri" w:hAnsi="Calibri" w:cs="Arial"/>
                <w:b/>
                <w:color w:val="7030A0"/>
                <w:sz w:val="20"/>
                <w:szCs w:val="20"/>
                <w:lang w:bidi="en-US"/>
              </w:rPr>
            </w:pPr>
          </w:p>
        </w:tc>
        <w:tc>
          <w:tcPr>
            <w:tcW w:w="5721" w:type="dxa"/>
            <w:hideMark/>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 xml:space="preserve"> Jenny Bretnall – NDIS educator - VMIAC</w:t>
            </w:r>
          </w:p>
        </w:tc>
      </w:tr>
      <w:tr w:rsidR="00765B29" w:rsidRPr="000963DE" w:rsidTr="00FC3EC1">
        <w:trPr>
          <w:trHeight w:val="63"/>
        </w:trPr>
        <w:tc>
          <w:tcPr>
            <w:tcW w:w="0" w:type="auto"/>
            <w:shd w:val="clear" w:color="auto" w:fill="C6D9F1"/>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11am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 xml:space="preserve">30 </w:t>
            </w:r>
          </w:p>
        </w:tc>
        <w:tc>
          <w:tcPr>
            <w:tcW w:w="3327" w:type="dxa"/>
            <w:shd w:val="clear" w:color="auto" w:fill="C6D9F1"/>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Morning Tea Break</w:t>
            </w:r>
          </w:p>
        </w:tc>
        <w:tc>
          <w:tcPr>
            <w:tcW w:w="5721" w:type="dxa"/>
            <w:shd w:val="clear" w:color="auto" w:fill="C6D9F1"/>
          </w:tcPr>
          <w:p w:rsidR="00765B29" w:rsidRPr="00570355" w:rsidRDefault="00765B29" w:rsidP="00FC3EC1">
            <w:pPr>
              <w:spacing w:beforeLines="50" w:before="120" w:afterLines="50" w:after="120"/>
              <w:jc w:val="center"/>
              <w:rPr>
                <w:rFonts w:ascii="Calibri" w:hAnsi="Calibri" w:cs="Arial"/>
                <w:i/>
                <w:color w:val="7030A0"/>
                <w:sz w:val="20"/>
                <w:szCs w:val="20"/>
                <w:lang w:bidi="en-US"/>
              </w:rPr>
            </w:pPr>
            <w:r w:rsidRPr="00570355">
              <w:rPr>
                <w:rFonts w:ascii="Calibri" w:hAnsi="Calibri" w:cs="Arial"/>
                <w:i/>
                <w:color w:val="7030A0"/>
                <w:sz w:val="20"/>
                <w:szCs w:val="20"/>
                <w:lang w:bidi="en-US"/>
              </w:rPr>
              <w:t>Marketplace</w:t>
            </w:r>
          </w:p>
          <w:p w:rsidR="00765B29" w:rsidRPr="000963DE" w:rsidRDefault="00765B29" w:rsidP="00FC3EC1">
            <w:pPr>
              <w:spacing w:beforeLines="50" w:before="120" w:afterLines="50" w:after="120"/>
              <w:jc w:val="center"/>
              <w:rPr>
                <w:rFonts w:ascii="Calibri" w:hAnsi="Calibri" w:cs="Arial"/>
                <w:i/>
                <w:sz w:val="20"/>
                <w:szCs w:val="20"/>
                <w:lang w:bidi="en-US"/>
              </w:rPr>
            </w:pPr>
          </w:p>
        </w:tc>
      </w:tr>
      <w:tr w:rsidR="00765B29" w:rsidRPr="000963DE" w:rsidTr="00FC3EC1">
        <w:tc>
          <w:tcPr>
            <w:tcW w:w="0" w:type="auto"/>
            <w:shd w:val="clear" w:color="auto" w:fill="FFFFFF"/>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11.30am</w:t>
            </w:r>
          </w:p>
          <w:p w:rsidR="00765B29" w:rsidRPr="000963DE" w:rsidRDefault="00765B29" w:rsidP="00765B29">
            <w:pPr>
              <w:numPr>
                <w:ilvl w:val="0"/>
                <w:numId w:val="3"/>
              </w:numPr>
              <w:spacing w:beforeLines="50" w:before="120" w:afterLines="50" w:after="120"/>
              <w:jc w:val="center"/>
              <w:rPr>
                <w:rFonts w:ascii="Calibri" w:hAnsi="Calibri" w:cs="Arial"/>
                <w:color w:val="7030A0"/>
                <w:sz w:val="20"/>
                <w:szCs w:val="20"/>
                <w:lang w:bidi="en-US"/>
              </w:rPr>
            </w:pPr>
          </w:p>
        </w:tc>
        <w:tc>
          <w:tcPr>
            <w:tcW w:w="3327" w:type="dxa"/>
            <w:shd w:val="clear" w:color="auto" w:fill="FFFFFF"/>
            <w:hideMark/>
          </w:tcPr>
          <w:p w:rsidR="00765B29" w:rsidRPr="000963DE" w:rsidRDefault="00765B29" w:rsidP="00765B29">
            <w:pPr>
              <w:numPr>
                <w:ilvl w:val="0"/>
                <w:numId w:val="2"/>
              </w:numPr>
              <w:spacing w:beforeLines="50" w:before="120" w:afterLines="50" w:after="120"/>
              <w:jc w:val="both"/>
              <w:rPr>
                <w:rFonts w:ascii="Calibri" w:hAnsi="Calibri" w:cs="Arial"/>
                <w:b/>
                <w:color w:val="7030A0"/>
                <w:sz w:val="20"/>
                <w:szCs w:val="20"/>
                <w:lang w:bidi="en-US"/>
              </w:rPr>
            </w:pPr>
            <w:r w:rsidRPr="000963DE">
              <w:rPr>
                <w:rFonts w:ascii="Calibri" w:hAnsi="Calibri" w:cs="Arial"/>
                <w:b/>
                <w:color w:val="7030A0"/>
                <w:sz w:val="20"/>
                <w:szCs w:val="20"/>
                <w:lang w:bidi="en-US"/>
              </w:rPr>
              <w:t>Planning</w:t>
            </w:r>
          </w:p>
        </w:tc>
        <w:tc>
          <w:tcPr>
            <w:tcW w:w="5721" w:type="dxa"/>
            <w:shd w:val="clear" w:color="auto" w:fill="FFFFFF"/>
            <w:hideMark/>
          </w:tcPr>
          <w:p w:rsidR="00765B29" w:rsidRPr="000963DE" w:rsidRDefault="00765B29" w:rsidP="00FC3EC1">
            <w:pPr>
              <w:rPr>
                <w:rFonts w:ascii="Calibri" w:hAnsi="Calibri"/>
                <w:i/>
                <w:sz w:val="20"/>
                <w:szCs w:val="20"/>
                <w:lang w:bidi="en-US"/>
              </w:rPr>
            </w:pPr>
            <w:r>
              <w:rPr>
                <w:rFonts w:ascii="Calibri" w:hAnsi="Calibri" w:cs="Arial"/>
                <w:i/>
                <w:sz w:val="20"/>
                <w:szCs w:val="20"/>
                <w:lang w:bidi="en-US"/>
              </w:rPr>
              <w:t>Maya Djordjic</w:t>
            </w:r>
            <w:r w:rsidRPr="000963DE">
              <w:rPr>
                <w:rFonts w:ascii="Calibri" w:hAnsi="Calibri" w:cs="Arial"/>
                <w:i/>
                <w:sz w:val="20"/>
                <w:szCs w:val="20"/>
                <w:lang w:bidi="en-US"/>
              </w:rPr>
              <w:t xml:space="preserve"> </w:t>
            </w:r>
            <w:r w:rsidRPr="000963DE">
              <w:rPr>
                <w:rFonts w:ascii="Calibri" w:hAnsi="Calibri"/>
                <w:i/>
                <w:sz w:val="20"/>
                <w:szCs w:val="20"/>
                <w:lang w:bidi="en-US"/>
              </w:rPr>
              <w:t xml:space="preserve">Community Development and Capacity Building Coordinator  - </w:t>
            </w:r>
            <w:r w:rsidRPr="000963DE">
              <w:rPr>
                <w:rFonts w:ascii="Calibri" w:hAnsi="Calibri" w:cs="Arial"/>
                <w:i/>
                <w:sz w:val="20"/>
                <w:szCs w:val="20"/>
                <w:lang w:bidi="en-US"/>
              </w:rPr>
              <w:t>Latrobe Community Health Box Hill</w:t>
            </w:r>
          </w:p>
          <w:p w:rsidR="00765B29" w:rsidRPr="000963DE" w:rsidRDefault="00765B29" w:rsidP="00FC3EC1">
            <w:pPr>
              <w:spacing w:beforeLines="50" w:before="120" w:afterLines="50" w:after="120"/>
              <w:rPr>
                <w:rFonts w:ascii="Calibri" w:hAnsi="Calibri" w:cs="Arial"/>
                <w:i/>
                <w:sz w:val="20"/>
                <w:szCs w:val="20"/>
                <w:lang w:bidi="en-US"/>
              </w:rPr>
            </w:pPr>
            <w:r w:rsidRPr="000963DE">
              <w:rPr>
                <w:rFonts w:ascii="Calibri" w:hAnsi="Calibri" w:cs="Arial"/>
                <w:i/>
                <w:sz w:val="20"/>
                <w:szCs w:val="20"/>
                <w:lang w:bidi="en-US"/>
              </w:rPr>
              <w:t>Gareth Maloney – Occupational Therapist - Eastern Health</w:t>
            </w:r>
          </w:p>
        </w:tc>
      </w:tr>
      <w:tr w:rsidR="00765B29" w:rsidRPr="000963DE" w:rsidTr="00FC3EC1">
        <w:tc>
          <w:tcPr>
            <w:tcW w:w="0" w:type="auto"/>
            <w:shd w:val="clear" w:color="auto" w:fill="FFFFFF"/>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12MD</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Pr>
                <w:rFonts w:ascii="Calibri" w:hAnsi="Calibri" w:cs="Arial"/>
                <w:color w:val="7030A0"/>
                <w:sz w:val="20"/>
                <w:szCs w:val="20"/>
                <w:lang w:bidi="en-US"/>
              </w:rPr>
              <w:t>25</w:t>
            </w:r>
            <w:r w:rsidRPr="000963DE">
              <w:rPr>
                <w:rFonts w:ascii="Calibri" w:hAnsi="Calibri" w:cs="Arial"/>
                <w:color w:val="7030A0"/>
                <w:sz w:val="20"/>
                <w:szCs w:val="20"/>
                <w:lang w:bidi="en-US"/>
              </w:rPr>
              <w:t xml:space="preserve"> </w:t>
            </w:r>
          </w:p>
          <w:p w:rsidR="00765B29" w:rsidRPr="000963DE" w:rsidRDefault="00765B29" w:rsidP="00FC3EC1">
            <w:pPr>
              <w:spacing w:beforeLines="50" w:before="120" w:afterLines="50" w:after="120"/>
              <w:jc w:val="center"/>
              <w:rPr>
                <w:rFonts w:ascii="Calibri" w:hAnsi="Calibri" w:cs="Arial"/>
                <w:color w:val="7030A0"/>
                <w:sz w:val="20"/>
                <w:szCs w:val="20"/>
                <w:lang w:bidi="en-US"/>
              </w:rPr>
            </w:pPr>
          </w:p>
        </w:tc>
        <w:tc>
          <w:tcPr>
            <w:tcW w:w="3327" w:type="dxa"/>
            <w:shd w:val="clear" w:color="auto" w:fill="FFFFFF"/>
            <w:hideMark/>
          </w:tcPr>
          <w:p w:rsidR="00765B29" w:rsidRPr="000963DE" w:rsidRDefault="00765B29" w:rsidP="00765B29">
            <w:pPr>
              <w:numPr>
                <w:ilvl w:val="0"/>
                <w:numId w:val="2"/>
              </w:numPr>
              <w:spacing w:beforeLines="50" w:before="120" w:afterLines="50" w:after="120"/>
              <w:jc w:val="both"/>
              <w:rPr>
                <w:rFonts w:ascii="Calibri" w:hAnsi="Calibri" w:cs="Arial"/>
                <w:b/>
                <w:color w:val="7030A0"/>
                <w:sz w:val="20"/>
                <w:szCs w:val="20"/>
                <w:lang w:bidi="en-US"/>
              </w:rPr>
            </w:pPr>
            <w:r w:rsidRPr="000963DE">
              <w:rPr>
                <w:rFonts w:ascii="Calibri" w:hAnsi="Calibri" w:cs="Arial"/>
                <w:b/>
                <w:color w:val="7030A0"/>
                <w:sz w:val="20"/>
                <w:szCs w:val="20"/>
                <w:lang w:bidi="en-US"/>
              </w:rPr>
              <w:t>Activating supports</w:t>
            </w:r>
          </w:p>
        </w:tc>
        <w:tc>
          <w:tcPr>
            <w:tcW w:w="5721" w:type="dxa"/>
            <w:shd w:val="clear" w:color="auto" w:fill="FFFFFF"/>
          </w:tcPr>
          <w:p w:rsidR="00765B29" w:rsidRPr="004D1EDB" w:rsidRDefault="00765B29" w:rsidP="00FC3EC1">
            <w:pPr>
              <w:spacing w:beforeLines="50" w:before="120" w:afterLines="50" w:after="120"/>
              <w:jc w:val="center"/>
              <w:rPr>
                <w:rFonts w:ascii="Calibri" w:hAnsi="Calibri" w:cs="Arial"/>
                <w:i/>
                <w:sz w:val="20"/>
                <w:szCs w:val="20"/>
                <w:lang w:bidi="en-US"/>
              </w:rPr>
            </w:pPr>
            <w:r w:rsidRPr="004D1EDB">
              <w:rPr>
                <w:rFonts w:ascii="Calibri" w:hAnsi="Calibri" w:cs="Arial"/>
                <w:i/>
                <w:sz w:val="20"/>
                <w:szCs w:val="20"/>
                <w:lang w:bidi="en-US"/>
              </w:rPr>
              <w:t>Robyn Callaghan – Peer presenter - VMIAC</w:t>
            </w:r>
          </w:p>
          <w:p w:rsidR="00765B29" w:rsidRPr="004D1EDB" w:rsidRDefault="00765B29" w:rsidP="00FC3EC1">
            <w:pPr>
              <w:spacing w:beforeLines="50" w:before="120" w:afterLines="50" w:after="120"/>
              <w:jc w:val="center"/>
              <w:rPr>
                <w:rFonts w:ascii="Calibri" w:hAnsi="Calibri" w:cs="Arial"/>
                <w:i/>
                <w:sz w:val="20"/>
                <w:szCs w:val="20"/>
                <w:lang w:bidi="en-US"/>
              </w:rPr>
            </w:pPr>
            <w:r w:rsidRPr="004D1EDB">
              <w:rPr>
                <w:rFonts w:ascii="Calibri" w:hAnsi="Calibri" w:cs="Arial"/>
                <w:i/>
                <w:sz w:val="20"/>
                <w:szCs w:val="20"/>
                <w:lang w:bidi="en-US"/>
              </w:rPr>
              <w:t>David Neef – Senior Carer Peer Worker -  Eastern Health</w:t>
            </w:r>
          </w:p>
          <w:p w:rsidR="00765B29" w:rsidRPr="000963DE" w:rsidRDefault="00765B29" w:rsidP="00FC3EC1">
            <w:pPr>
              <w:spacing w:beforeLines="50" w:before="120" w:afterLines="50" w:after="120"/>
              <w:jc w:val="center"/>
              <w:rPr>
                <w:rFonts w:ascii="Calibri" w:hAnsi="Calibri" w:cs="Arial"/>
                <w:i/>
                <w:sz w:val="20"/>
                <w:szCs w:val="20"/>
                <w:lang w:bidi="en-US"/>
              </w:rPr>
            </w:pPr>
            <w:r w:rsidRPr="004D1EDB">
              <w:rPr>
                <w:rFonts w:ascii="Calibri" w:hAnsi="Calibri" w:cs="Arial"/>
                <w:i/>
                <w:sz w:val="20"/>
                <w:szCs w:val="20"/>
                <w:lang w:bidi="en-US"/>
              </w:rPr>
              <w:t>Sarah Boyes – Support Facilitator - Partners In Recovery</w:t>
            </w:r>
          </w:p>
        </w:tc>
      </w:tr>
      <w:tr w:rsidR="00765B29" w:rsidRPr="000963DE" w:rsidTr="00FC3EC1">
        <w:tc>
          <w:tcPr>
            <w:tcW w:w="0" w:type="auto"/>
            <w:shd w:val="clear" w:color="auto" w:fill="FFFFFF"/>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Pr>
                <w:rFonts w:ascii="Calibri" w:hAnsi="Calibri" w:cs="Arial"/>
                <w:color w:val="7030A0"/>
                <w:sz w:val="20"/>
                <w:szCs w:val="20"/>
                <w:lang w:bidi="en-US"/>
              </w:rPr>
              <w:t>12.25</w:t>
            </w:r>
            <w:r w:rsidRPr="000963DE">
              <w:rPr>
                <w:rFonts w:ascii="Calibri" w:hAnsi="Calibri" w:cs="Arial"/>
                <w:color w:val="7030A0"/>
                <w:sz w:val="20"/>
                <w:szCs w:val="20"/>
                <w:lang w:bidi="en-US"/>
              </w:rPr>
              <w:t>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 xml:space="preserve">20 </w:t>
            </w:r>
          </w:p>
        </w:tc>
        <w:tc>
          <w:tcPr>
            <w:tcW w:w="3327" w:type="dxa"/>
            <w:shd w:val="clear" w:color="auto" w:fill="FFFFFF"/>
            <w:hideMark/>
          </w:tcPr>
          <w:p w:rsidR="00765B29" w:rsidRPr="000963DE" w:rsidRDefault="00765B29" w:rsidP="00765B29">
            <w:pPr>
              <w:numPr>
                <w:ilvl w:val="0"/>
                <w:numId w:val="2"/>
              </w:numPr>
              <w:spacing w:beforeLines="50" w:before="120" w:afterLines="50" w:after="120"/>
              <w:jc w:val="both"/>
              <w:rPr>
                <w:rFonts w:ascii="Calibri" w:hAnsi="Calibri" w:cs="Arial"/>
                <w:b/>
                <w:color w:val="7030A0"/>
                <w:sz w:val="20"/>
                <w:szCs w:val="20"/>
                <w:lang w:bidi="en-US"/>
              </w:rPr>
            </w:pPr>
            <w:r w:rsidRPr="000963DE">
              <w:rPr>
                <w:rFonts w:ascii="Calibri" w:hAnsi="Calibri" w:cs="Arial"/>
                <w:b/>
                <w:color w:val="7030A0"/>
                <w:sz w:val="20"/>
                <w:szCs w:val="20"/>
                <w:lang w:bidi="en-US"/>
              </w:rPr>
              <w:t>Plan reviews</w:t>
            </w:r>
          </w:p>
        </w:tc>
        <w:tc>
          <w:tcPr>
            <w:tcW w:w="5721" w:type="dxa"/>
            <w:shd w:val="clear" w:color="auto" w:fill="FFFFFF"/>
            <w:hideMark/>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 xml:space="preserve">Rose Juan - Community Development and Capacity Building Coordinator  </w:t>
            </w:r>
          </w:p>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Local Area Coordination Service Outer East Melbourne</w:t>
            </w:r>
          </w:p>
        </w:tc>
      </w:tr>
      <w:tr w:rsidR="00765B29" w:rsidRPr="000963DE" w:rsidTr="00FC3EC1">
        <w:trPr>
          <w:trHeight w:val="986"/>
        </w:trPr>
        <w:tc>
          <w:tcPr>
            <w:tcW w:w="0" w:type="auto"/>
            <w:shd w:val="clear" w:color="auto" w:fill="C6D9F1"/>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lastRenderedPageBreak/>
              <w:t>12.45 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45</w:t>
            </w:r>
          </w:p>
        </w:tc>
        <w:tc>
          <w:tcPr>
            <w:tcW w:w="3327" w:type="dxa"/>
            <w:shd w:val="clear" w:color="auto" w:fill="C6D9F1"/>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Lunch time</w:t>
            </w:r>
          </w:p>
          <w:p w:rsidR="00765B29" w:rsidRPr="000963DE" w:rsidRDefault="00765B29" w:rsidP="00FC3EC1">
            <w:pPr>
              <w:spacing w:beforeLines="50" w:before="120" w:afterLines="50" w:after="120"/>
              <w:jc w:val="center"/>
              <w:rPr>
                <w:rFonts w:ascii="Calibri" w:hAnsi="Calibri" w:cs="Arial"/>
                <w:b/>
                <w:color w:val="7030A0"/>
                <w:sz w:val="20"/>
                <w:szCs w:val="20"/>
                <w:lang w:bidi="en-US"/>
              </w:rPr>
            </w:pPr>
          </w:p>
        </w:tc>
        <w:tc>
          <w:tcPr>
            <w:tcW w:w="5721" w:type="dxa"/>
            <w:shd w:val="clear" w:color="auto" w:fill="C6D9F1"/>
            <w:hideMark/>
          </w:tcPr>
          <w:p w:rsidR="00765B29" w:rsidRPr="000963DE" w:rsidRDefault="00765B29" w:rsidP="00FC3EC1">
            <w:pPr>
              <w:spacing w:beforeLines="50" w:before="120" w:afterLines="50" w:after="120"/>
              <w:jc w:val="center"/>
              <w:rPr>
                <w:rFonts w:ascii="Calibri" w:hAnsi="Calibri" w:cs="Arial"/>
                <w:i/>
                <w:sz w:val="20"/>
                <w:szCs w:val="20"/>
                <w:lang w:bidi="en-US"/>
              </w:rPr>
            </w:pPr>
            <w:r w:rsidRPr="00570355">
              <w:rPr>
                <w:rFonts w:ascii="Calibri" w:hAnsi="Calibri" w:cs="Arial"/>
                <w:i/>
                <w:color w:val="7030A0"/>
                <w:sz w:val="20"/>
                <w:szCs w:val="20"/>
                <w:lang w:bidi="en-US"/>
              </w:rPr>
              <w:t xml:space="preserve"> Marketplace</w:t>
            </w:r>
          </w:p>
        </w:tc>
      </w:tr>
      <w:tr w:rsidR="00765B29" w:rsidRPr="000963DE" w:rsidTr="00FC3EC1">
        <w:trPr>
          <w:trHeight w:val="98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1.30pm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20</w:t>
            </w:r>
          </w:p>
        </w:tc>
        <w:tc>
          <w:tcPr>
            <w:tcW w:w="3327" w:type="dxa"/>
          </w:tcPr>
          <w:p w:rsidR="00765B29" w:rsidRPr="000963DE" w:rsidRDefault="00765B29" w:rsidP="00FC3EC1">
            <w:pPr>
              <w:spacing w:beforeLines="50" w:before="120" w:afterLines="50" w:after="120"/>
              <w:jc w:val="center"/>
              <w:rPr>
                <w:rFonts w:ascii="Calibri" w:hAnsi="Calibri" w:cs="Arial"/>
                <w:b/>
                <w:color w:val="7030A0"/>
                <w:sz w:val="20"/>
                <w:szCs w:val="20"/>
                <w:lang w:bidi="en-US"/>
              </w:rPr>
            </w:pPr>
            <w:r w:rsidRPr="000963DE">
              <w:rPr>
                <w:rFonts w:ascii="Calibri" w:hAnsi="Calibri" w:cs="Arial"/>
                <w:b/>
                <w:color w:val="7030A0"/>
                <w:sz w:val="20"/>
                <w:szCs w:val="20"/>
                <w:lang w:bidi="en-US"/>
              </w:rPr>
              <w:t xml:space="preserve">NDIS Clinical Mental Health interface </w:t>
            </w:r>
          </w:p>
          <w:p w:rsidR="00765B29" w:rsidRPr="000963DE" w:rsidRDefault="00765B29" w:rsidP="00FC3EC1">
            <w:pPr>
              <w:spacing w:beforeLines="50" w:before="120" w:afterLines="50" w:after="120"/>
              <w:rPr>
                <w:rFonts w:ascii="Calibri" w:hAnsi="Calibri" w:cs="Arial"/>
                <w:b/>
                <w:color w:val="7030A0"/>
                <w:sz w:val="20"/>
                <w:szCs w:val="20"/>
                <w:lang w:bidi="en-US"/>
              </w:rPr>
            </w:pPr>
          </w:p>
        </w:tc>
        <w:tc>
          <w:tcPr>
            <w:tcW w:w="5721" w:type="dxa"/>
            <w:hideMark/>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Julie Skilbeck - Manager,  Program Design and Strategy System Policy and Integration, Mental Health Branch DHHS</w:t>
            </w:r>
          </w:p>
        </w:tc>
      </w:tr>
      <w:tr w:rsidR="00765B29" w:rsidRPr="000963DE" w:rsidTr="00FC3EC1">
        <w:trPr>
          <w:trHeight w:val="98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 xml:space="preserve">1.50pm </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20</w:t>
            </w:r>
          </w:p>
        </w:tc>
        <w:tc>
          <w:tcPr>
            <w:tcW w:w="3327" w:type="dxa"/>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Information, Linkages &amp; Capacity Building</w:t>
            </w:r>
          </w:p>
        </w:tc>
        <w:tc>
          <w:tcPr>
            <w:tcW w:w="5721" w:type="dxa"/>
            <w:hideMark/>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 xml:space="preserve">Christiaan Bramblebee – Community Engagement, Latrobe CHS, </w:t>
            </w:r>
          </w:p>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Liz Wrigley - SKIPS &amp; Consumer Engagement Coordinator</w:t>
            </w:r>
          </w:p>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Mental Health Recovery, EACH</w:t>
            </w:r>
          </w:p>
        </w:tc>
      </w:tr>
      <w:tr w:rsidR="00765B29" w:rsidRPr="000963DE" w:rsidTr="00FC3EC1">
        <w:trPr>
          <w:trHeight w:val="98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2.10pm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15</w:t>
            </w:r>
          </w:p>
        </w:tc>
        <w:tc>
          <w:tcPr>
            <w:tcW w:w="3327" w:type="dxa"/>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Workforce and Marketplace update</w:t>
            </w:r>
          </w:p>
        </w:tc>
        <w:tc>
          <w:tcPr>
            <w:tcW w:w="5721" w:type="dxa"/>
            <w:hideMark/>
          </w:tcPr>
          <w:p w:rsidR="00765B29" w:rsidRDefault="00765B29" w:rsidP="00FC3EC1">
            <w:pPr>
              <w:spacing w:beforeLines="50" w:before="120" w:afterLines="50" w:after="120"/>
              <w:jc w:val="center"/>
              <w:rPr>
                <w:rFonts w:ascii="Calibri" w:hAnsi="Calibri" w:cs="Arial"/>
                <w:i/>
                <w:sz w:val="20"/>
                <w:szCs w:val="20"/>
                <w:lang w:bidi="en-US"/>
              </w:rPr>
            </w:pPr>
            <w:r w:rsidRPr="004D1EDB">
              <w:rPr>
                <w:rFonts w:ascii="Calibri" w:hAnsi="Calibri" w:cs="Arial"/>
                <w:i/>
                <w:sz w:val="20"/>
                <w:szCs w:val="20"/>
                <w:lang w:bidi="en-US"/>
              </w:rPr>
              <w:t>Larissa Taylor – Manager of NDIS Engagement- Mental Health Victoria</w:t>
            </w:r>
          </w:p>
          <w:p w:rsidR="00765B29" w:rsidRPr="000963DE" w:rsidRDefault="00765B29" w:rsidP="00FC3EC1">
            <w:pPr>
              <w:spacing w:beforeLines="50" w:before="120" w:afterLines="50" w:after="120"/>
              <w:jc w:val="center"/>
              <w:rPr>
                <w:rFonts w:ascii="Calibri" w:hAnsi="Calibri" w:cs="Arial"/>
                <w:i/>
                <w:sz w:val="20"/>
                <w:szCs w:val="20"/>
                <w:lang w:bidi="en-US"/>
              </w:rPr>
            </w:pPr>
            <w:r w:rsidRPr="007B4172">
              <w:rPr>
                <w:rFonts w:ascii="Calibri" w:hAnsi="Calibri" w:cs="Arial"/>
                <w:i/>
                <w:sz w:val="20"/>
                <w:szCs w:val="20"/>
                <w:lang w:bidi="en-US"/>
              </w:rPr>
              <w:t>Jackson Reynolds</w:t>
            </w:r>
            <w:r>
              <w:rPr>
                <w:rFonts w:ascii="Calibri" w:hAnsi="Calibri" w:cs="Arial"/>
                <w:i/>
                <w:sz w:val="20"/>
                <w:szCs w:val="20"/>
                <w:lang w:bidi="en-US"/>
              </w:rPr>
              <w:t xml:space="preserve"> – Campaign Manager </w:t>
            </w:r>
            <w:r w:rsidR="00B3342D">
              <w:rPr>
                <w:rFonts w:ascii="Calibri" w:hAnsi="Calibri" w:cs="Arial"/>
                <w:i/>
                <w:sz w:val="20"/>
                <w:szCs w:val="20"/>
                <w:lang w:bidi="en-US"/>
              </w:rPr>
              <w:t xml:space="preserve"> NDIS Policy and Projects Officer</w:t>
            </w:r>
            <w:r>
              <w:rPr>
                <w:rFonts w:ascii="Calibri" w:hAnsi="Calibri" w:cs="Arial"/>
                <w:i/>
                <w:sz w:val="20"/>
                <w:szCs w:val="20"/>
                <w:lang w:bidi="en-US"/>
              </w:rPr>
              <w:t>– Mental Health Victoria</w:t>
            </w:r>
          </w:p>
        </w:tc>
      </w:tr>
      <w:tr w:rsidR="00765B29" w:rsidRPr="000963DE" w:rsidTr="00FC3EC1">
        <w:trPr>
          <w:trHeight w:val="986"/>
        </w:trPr>
        <w:tc>
          <w:tcPr>
            <w:tcW w:w="0" w:type="auto"/>
            <w:shd w:val="clear" w:color="auto" w:fill="C6D9F1"/>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2.25pm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20</w:t>
            </w:r>
          </w:p>
        </w:tc>
        <w:tc>
          <w:tcPr>
            <w:tcW w:w="3327" w:type="dxa"/>
            <w:shd w:val="clear" w:color="auto" w:fill="C6D9F1"/>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Afternoon tea break</w:t>
            </w:r>
          </w:p>
        </w:tc>
        <w:tc>
          <w:tcPr>
            <w:tcW w:w="5721" w:type="dxa"/>
            <w:shd w:val="clear" w:color="auto" w:fill="C6D9F1"/>
          </w:tcPr>
          <w:p w:rsidR="00765B29" w:rsidRPr="000963DE" w:rsidRDefault="00765B29" w:rsidP="00FC3EC1">
            <w:pPr>
              <w:spacing w:beforeLines="50" w:before="120" w:afterLines="50" w:after="120"/>
              <w:jc w:val="center"/>
              <w:rPr>
                <w:rFonts w:ascii="Calibri" w:hAnsi="Calibri" w:cs="Arial"/>
                <w:i/>
                <w:sz w:val="20"/>
                <w:szCs w:val="20"/>
                <w:lang w:bidi="en-US"/>
              </w:rPr>
            </w:pPr>
          </w:p>
        </w:tc>
      </w:tr>
      <w:tr w:rsidR="00765B29" w:rsidRPr="000963DE" w:rsidTr="00FC3EC1">
        <w:trPr>
          <w:trHeight w:val="98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2.45pm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40</w:t>
            </w:r>
          </w:p>
        </w:tc>
        <w:tc>
          <w:tcPr>
            <w:tcW w:w="3327" w:type="dxa"/>
          </w:tcPr>
          <w:p w:rsidR="00765B29" w:rsidRPr="000963DE" w:rsidRDefault="00765B29" w:rsidP="00FC3EC1">
            <w:pPr>
              <w:spacing w:beforeLines="50" w:before="120" w:afterLines="50" w:after="120"/>
              <w:jc w:val="center"/>
              <w:rPr>
                <w:rFonts w:ascii="Calibri" w:hAnsi="Calibri" w:cs="Arial"/>
                <w:b/>
                <w:color w:val="7030A0"/>
                <w:sz w:val="20"/>
                <w:szCs w:val="20"/>
                <w:lang w:bidi="en-US"/>
              </w:rPr>
            </w:pPr>
          </w:p>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Panel discussion</w:t>
            </w:r>
          </w:p>
          <w:p w:rsidR="00765B29" w:rsidRPr="000963DE" w:rsidRDefault="00765B29" w:rsidP="00FC3EC1">
            <w:pPr>
              <w:spacing w:beforeLines="50" w:before="120" w:afterLines="50" w:after="120"/>
              <w:jc w:val="center"/>
              <w:rPr>
                <w:rFonts w:ascii="Calibri" w:hAnsi="Calibri" w:cs="Arial"/>
                <w:b/>
                <w:color w:val="7030A0"/>
                <w:sz w:val="20"/>
                <w:szCs w:val="20"/>
                <w:lang w:bidi="en-US"/>
              </w:rPr>
            </w:pPr>
          </w:p>
        </w:tc>
        <w:tc>
          <w:tcPr>
            <w:tcW w:w="5721" w:type="dxa"/>
            <w:hideMark/>
          </w:tcPr>
          <w:p w:rsidR="00765B29" w:rsidRPr="007B4172" w:rsidRDefault="00765B29" w:rsidP="00FC3EC1">
            <w:pPr>
              <w:spacing w:beforeLines="50" w:before="120" w:afterLines="50" w:after="120"/>
              <w:jc w:val="center"/>
              <w:rPr>
                <w:rFonts w:ascii="Calibri" w:hAnsi="Calibri" w:cs="Arial"/>
                <w:i/>
                <w:sz w:val="20"/>
                <w:szCs w:val="20"/>
                <w:lang w:bidi="en-US"/>
              </w:rPr>
            </w:pPr>
            <w:r w:rsidRPr="007B4172">
              <w:rPr>
                <w:rFonts w:ascii="Calibri" w:hAnsi="Calibri" w:cs="Arial"/>
                <w:i/>
                <w:sz w:val="20"/>
                <w:szCs w:val="20"/>
                <w:lang w:bidi="en-US"/>
              </w:rPr>
              <w:t xml:space="preserve">VMIAC (Jenny Bretnall &amp; Robyn Callaghan), Tandem (Simon Jones), Mental </w:t>
            </w:r>
            <w:r>
              <w:rPr>
                <w:rFonts w:ascii="Calibri" w:hAnsi="Calibri" w:cs="Arial"/>
                <w:i/>
                <w:sz w:val="20"/>
                <w:szCs w:val="20"/>
                <w:lang w:bidi="en-US"/>
              </w:rPr>
              <w:t>Health Victoria (Larissa Taylor</w:t>
            </w:r>
            <w:r w:rsidRPr="007B4172">
              <w:rPr>
                <w:rFonts w:ascii="Calibri" w:hAnsi="Calibri" w:cs="Arial"/>
                <w:i/>
                <w:sz w:val="20"/>
                <w:szCs w:val="20"/>
                <w:lang w:bidi="en-US"/>
              </w:rPr>
              <w:t>)</w:t>
            </w:r>
            <w:r>
              <w:rPr>
                <w:rFonts w:ascii="Calibri" w:hAnsi="Calibri" w:cs="Arial"/>
                <w:i/>
                <w:sz w:val="20"/>
                <w:szCs w:val="20"/>
                <w:lang w:bidi="en-US"/>
              </w:rPr>
              <w:t xml:space="preserve">, NDIA(Melissa Young &amp; </w:t>
            </w:r>
            <w:r w:rsidR="005164FA">
              <w:rPr>
                <w:rFonts w:ascii="Calibri" w:hAnsi="Calibri" w:cs="Arial"/>
                <w:i/>
                <w:sz w:val="20"/>
                <w:szCs w:val="20"/>
                <w:lang w:bidi="en-US"/>
              </w:rPr>
              <w:t>Chris</w:t>
            </w:r>
            <w:r>
              <w:rPr>
                <w:rFonts w:ascii="Calibri" w:hAnsi="Calibri" w:cs="Arial"/>
                <w:i/>
                <w:sz w:val="20"/>
                <w:szCs w:val="20"/>
                <w:lang w:bidi="en-US"/>
              </w:rPr>
              <w:t xml:space="preserve"> Cahill), Latrobe CHS (Maya Djordjic)</w:t>
            </w:r>
          </w:p>
          <w:p w:rsidR="00765B29" w:rsidRPr="000963DE" w:rsidRDefault="00765B29" w:rsidP="00FC3EC1">
            <w:pPr>
              <w:spacing w:beforeLines="50" w:before="120" w:afterLines="50" w:after="120"/>
              <w:jc w:val="center"/>
              <w:rPr>
                <w:rFonts w:ascii="Calibri" w:hAnsi="Calibri" w:cs="Arial"/>
                <w:i/>
                <w:sz w:val="20"/>
                <w:szCs w:val="20"/>
                <w:lang w:bidi="en-US"/>
              </w:rPr>
            </w:pPr>
            <w:r w:rsidRPr="007B4172">
              <w:rPr>
                <w:rFonts w:ascii="Calibri" w:hAnsi="Calibri" w:cs="Arial"/>
                <w:i/>
                <w:sz w:val="20"/>
                <w:szCs w:val="20"/>
                <w:lang w:bidi="en-US"/>
              </w:rPr>
              <w:t>Facilitated by Kieran Halloran</w:t>
            </w:r>
          </w:p>
        </w:tc>
      </w:tr>
      <w:tr w:rsidR="00765B29" w:rsidRPr="000963DE" w:rsidTr="00FC3EC1">
        <w:trPr>
          <w:trHeight w:val="98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3.25 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20</w:t>
            </w:r>
          </w:p>
        </w:tc>
        <w:tc>
          <w:tcPr>
            <w:tcW w:w="3327" w:type="dxa"/>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7B4172">
              <w:rPr>
                <w:rFonts w:ascii="Calibri" w:hAnsi="Calibri" w:cs="Arial"/>
                <w:b/>
                <w:color w:val="7030A0"/>
                <w:sz w:val="20"/>
                <w:szCs w:val="20"/>
                <w:lang w:bidi="en-US"/>
              </w:rPr>
              <w:t>NDIS provider expert panel</w:t>
            </w:r>
          </w:p>
        </w:tc>
        <w:tc>
          <w:tcPr>
            <w:tcW w:w="5721" w:type="dxa"/>
            <w:hideMark/>
          </w:tcPr>
          <w:p w:rsidR="00765B29" w:rsidRDefault="00765B29" w:rsidP="00765B29">
            <w:pPr>
              <w:spacing w:beforeLines="50" w:before="120" w:afterLines="50" w:after="120"/>
              <w:jc w:val="center"/>
              <w:rPr>
                <w:rFonts w:cs="Arial"/>
                <w:i/>
              </w:rPr>
            </w:pPr>
            <w:r>
              <w:rPr>
                <w:rFonts w:cs="Arial"/>
                <w:i/>
              </w:rPr>
              <w:t>Glen  Tobias (Neami National/MeWell); Justin McKenzie (Wellways); Sue Fowles (EACH); Neil Grunn (MIND Australia)</w:t>
            </w:r>
          </w:p>
          <w:p w:rsidR="00765B29" w:rsidRPr="00765B29" w:rsidRDefault="00765B29" w:rsidP="00765B29">
            <w:pPr>
              <w:spacing w:beforeLines="50" w:before="120" w:afterLines="50" w:after="120"/>
              <w:jc w:val="center"/>
              <w:rPr>
                <w:rFonts w:ascii="Calibri" w:hAnsi="Calibri" w:cs="Arial"/>
                <w:i/>
                <w:sz w:val="20"/>
                <w:szCs w:val="20"/>
                <w:lang w:bidi="en-US"/>
              </w:rPr>
            </w:pPr>
            <w:r>
              <w:rPr>
                <w:rFonts w:ascii="Calibri" w:hAnsi="Calibri" w:cs="Arial"/>
                <w:i/>
                <w:sz w:val="20"/>
                <w:szCs w:val="20"/>
                <w:lang w:bidi="en-US"/>
              </w:rPr>
              <w:t xml:space="preserve">Facilitated by </w:t>
            </w:r>
            <w:r w:rsidRPr="000963DE">
              <w:rPr>
                <w:rFonts w:ascii="Calibri" w:hAnsi="Calibri" w:cs="Arial"/>
                <w:i/>
                <w:sz w:val="20"/>
                <w:szCs w:val="20"/>
                <w:lang w:bidi="en-US"/>
              </w:rPr>
              <w:t>Kieran Halloran - Mental Health Manager Severe &amp; Enduring (PIR/Suicide Prevention)</w:t>
            </w:r>
          </w:p>
        </w:tc>
      </w:tr>
      <w:tr w:rsidR="00765B29" w:rsidRPr="000963DE" w:rsidTr="00FC3EC1">
        <w:trPr>
          <w:trHeight w:val="986"/>
        </w:trPr>
        <w:tc>
          <w:tcPr>
            <w:tcW w:w="0" w:type="auto"/>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3.45pm</w:t>
            </w:r>
          </w:p>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15</w:t>
            </w:r>
          </w:p>
        </w:tc>
        <w:tc>
          <w:tcPr>
            <w:tcW w:w="3327" w:type="dxa"/>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Wrap</w:t>
            </w:r>
          </w:p>
        </w:tc>
        <w:tc>
          <w:tcPr>
            <w:tcW w:w="5721" w:type="dxa"/>
            <w:hideMark/>
          </w:tcPr>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Kieran Halloran</w:t>
            </w:r>
          </w:p>
          <w:p w:rsidR="00765B29" w:rsidRPr="000963DE" w:rsidRDefault="00765B29" w:rsidP="00FC3EC1">
            <w:pPr>
              <w:spacing w:beforeLines="50" w:before="120" w:afterLines="50" w:after="120"/>
              <w:jc w:val="center"/>
              <w:rPr>
                <w:rFonts w:ascii="Calibri" w:hAnsi="Calibri" w:cs="Arial"/>
                <w:i/>
                <w:sz w:val="20"/>
                <w:szCs w:val="20"/>
                <w:lang w:bidi="en-US"/>
              </w:rPr>
            </w:pPr>
            <w:r w:rsidRPr="000963DE">
              <w:rPr>
                <w:rFonts w:ascii="Calibri" w:hAnsi="Calibri" w:cs="Arial"/>
                <w:i/>
                <w:sz w:val="20"/>
                <w:szCs w:val="20"/>
                <w:lang w:bidi="en-US"/>
              </w:rPr>
              <w:t>Bronwyn Williams</w:t>
            </w:r>
          </w:p>
        </w:tc>
      </w:tr>
      <w:tr w:rsidR="00765B29" w:rsidRPr="000963DE" w:rsidTr="00FC3EC1">
        <w:trPr>
          <w:trHeight w:val="986"/>
        </w:trPr>
        <w:tc>
          <w:tcPr>
            <w:tcW w:w="0" w:type="auto"/>
            <w:shd w:val="clear" w:color="auto" w:fill="C6D9F1"/>
            <w:hideMark/>
          </w:tcPr>
          <w:p w:rsidR="00765B29" w:rsidRPr="000963DE" w:rsidRDefault="00765B29" w:rsidP="00FC3EC1">
            <w:pPr>
              <w:spacing w:beforeLines="50" w:before="120" w:afterLines="50" w:after="120"/>
              <w:jc w:val="center"/>
              <w:rPr>
                <w:rFonts w:ascii="Calibri" w:hAnsi="Calibri" w:cs="Arial"/>
                <w:color w:val="7030A0"/>
                <w:sz w:val="20"/>
                <w:szCs w:val="20"/>
                <w:lang w:bidi="en-US"/>
              </w:rPr>
            </w:pPr>
            <w:r w:rsidRPr="000963DE">
              <w:rPr>
                <w:rFonts w:ascii="Calibri" w:hAnsi="Calibri" w:cs="Arial"/>
                <w:color w:val="7030A0"/>
                <w:sz w:val="20"/>
                <w:szCs w:val="20"/>
                <w:lang w:bidi="en-US"/>
              </w:rPr>
              <w:t>4pm</w:t>
            </w:r>
          </w:p>
        </w:tc>
        <w:tc>
          <w:tcPr>
            <w:tcW w:w="3327" w:type="dxa"/>
            <w:shd w:val="clear" w:color="auto" w:fill="C6D9F1"/>
            <w:hideMark/>
          </w:tcPr>
          <w:p w:rsidR="00765B29" w:rsidRPr="000963DE" w:rsidRDefault="00765B29" w:rsidP="00FC3EC1">
            <w:pPr>
              <w:spacing w:beforeLines="50" w:before="120" w:afterLines="50" w:after="120"/>
              <w:rPr>
                <w:rFonts w:ascii="Calibri" w:hAnsi="Calibri" w:cs="Arial"/>
                <w:b/>
                <w:color w:val="7030A0"/>
                <w:sz w:val="20"/>
                <w:szCs w:val="20"/>
                <w:lang w:bidi="en-US"/>
              </w:rPr>
            </w:pPr>
            <w:r w:rsidRPr="000963DE">
              <w:rPr>
                <w:rFonts w:ascii="Calibri" w:hAnsi="Calibri" w:cs="Arial"/>
                <w:b/>
                <w:color w:val="7030A0"/>
                <w:sz w:val="20"/>
                <w:szCs w:val="20"/>
                <w:lang w:bidi="en-US"/>
              </w:rPr>
              <w:t>Event close</w:t>
            </w:r>
          </w:p>
        </w:tc>
        <w:tc>
          <w:tcPr>
            <w:tcW w:w="5721" w:type="dxa"/>
            <w:shd w:val="clear" w:color="auto" w:fill="C6D9F1"/>
          </w:tcPr>
          <w:p w:rsidR="00765B29" w:rsidRPr="000963DE" w:rsidRDefault="00765B29" w:rsidP="00FC3EC1">
            <w:pPr>
              <w:spacing w:beforeLines="50" w:before="120" w:afterLines="50" w:after="120"/>
              <w:jc w:val="center"/>
              <w:rPr>
                <w:rFonts w:ascii="Calibri" w:hAnsi="Calibri" w:cs="Arial"/>
                <w:sz w:val="20"/>
                <w:szCs w:val="20"/>
                <w:lang w:bidi="en-US"/>
              </w:rPr>
            </w:pPr>
          </w:p>
        </w:tc>
      </w:tr>
    </w:tbl>
    <w:p w:rsidR="00E41D33" w:rsidRDefault="00E41D33" w:rsidP="009825D6">
      <w:pPr>
        <w:rPr>
          <w:szCs w:val="24"/>
        </w:rPr>
      </w:pPr>
    </w:p>
    <w:p w:rsidR="003957EA" w:rsidRDefault="003957EA" w:rsidP="009825D6">
      <w:pPr>
        <w:rPr>
          <w:szCs w:val="24"/>
        </w:rPr>
      </w:pPr>
    </w:p>
    <w:p w:rsidR="003957EA" w:rsidRDefault="003957EA" w:rsidP="009825D6">
      <w:pPr>
        <w:rPr>
          <w:szCs w:val="24"/>
        </w:rPr>
      </w:pPr>
    </w:p>
    <w:p w:rsidR="003957EA" w:rsidRDefault="003957EA" w:rsidP="009825D6">
      <w:pPr>
        <w:rPr>
          <w:szCs w:val="24"/>
        </w:rPr>
      </w:pPr>
    </w:p>
    <w:p w:rsidR="003957EA" w:rsidRDefault="003957EA" w:rsidP="003957EA">
      <w:pPr>
        <w:pStyle w:val="Heading1"/>
      </w:pPr>
      <w:r>
        <w:lastRenderedPageBreak/>
        <w:t>Appendix B</w:t>
      </w:r>
    </w:p>
    <w:p w:rsidR="003957EA" w:rsidRPr="003957EA" w:rsidRDefault="003957EA" w:rsidP="003957EA">
      <w:pPr>
        <w:pStyle w:val="Heading2"/>
      </w:pPr>
      <w:r w:rsidRPr="003957EA">
        <w:t>Marketplace Stalls</w:t>
      </w:r>
      <w:r w:rsidRPr="003957EA">
        <w:tab/>
      </w:r>
      <w:r w:rsidRPr="003957EA">
        <w:tab/>
      </w:r>
      <w:r w:rsidRPr="003957EA">
        <w:tab/>
      </w:r>
      <w:r w:rsidRPr="003957EA">
        <w:tab/>
      </w:r>
      <w:r w:rsidRPr="003957EA">
        <w:tab/>
      </w:r>
      <w:r w:rsidRPr="003957EA">
        <w:tab/>
      </w:r>
      <w:r>
        <w:tab/>
      </w:r>
      <w:r w:rsidRPr="003957EA">
        <w:t>Website</w:t>
      </w:r>
    </w:p>
    <w:p w:rsidR="00997FBF" w:rsidRDefault="00997FBF" w:rsidP="003957EA">
      <w:pPr>
        <w:spacing w:line="360" w:lineRule="auto"/>
        <w:rPr>
          <w:rStyle w:val="Hyperlink"/>
          <w:szCs w:val="24"/>
          <w:lang w:val="en-US"/>
        </w:rPr>
      </w:pPr>
      <w:r w:rsidRPr="003957EA">
        <w:rPr>
          <w:szCs w:val="24"/>
          <w:lang w:val="en-US"/>
        </w:rPr>
        <w:t>Access Health and Community (</w:t>
      </w:r>
      <w:r w:rsidRPr="003957EA">
        <w:rPr>
          <w:b/>
          <w:szCs w:val="24"/>
          <w:lang w:val="en-US"/>
        </w:rPr>
        <w:t>03) 9810 3000</w:t>
      </w:r>
      <w:r w:rsidRPr="003957EA">
        <w:rPr>
          <w:szCs w:val="24"/>
          <w:lang w:val="en-US"/>
        </w:rPr>
        <w:tab/>
      </w:r>
      <w:r w:rsidRPr="003957EA">
        <w:rPr>
          <w:szCs w:val="24"/>
          <w:lang w:val="en-US"/>
        </w:rPr>
        <w:tab/>
      </w:r>
      <w:r w:rsidRPr="003957EA">
        <w:rPr>
          <w:szCs w:val="24"/>
          <w:lang w:val="en-US"/>
        </w:rPr>
        <w:tab/>
      </w:r>
      <w:hyperlink r:id="rId22" w:history="1">
        <w:r w:rsidRPr="003957EA">
          <w:rPr>
            <w:rStyle w:val="Hyperlink"/>
            <w:szCs w:val="24"/>
            <w:lang w:val="en-US"/>
          </w:rPr>
          <w:t>www.accesshc.org.au</w:t>
        </w:r>
      </w:hyperlink>
    </w:p>
    <w:p w:rsidR="00997FBF" w:rsidRPr="003957EA" w:rsidRDefault="00997FBF" w:rsidP="003957EA">
      <w:pPr>
        <w:spacing w:line="360" w:lineRule="auto"/>
        <w:rPr>
          <w:b/>
          <w:szCs w:val="24"/>
          <w:lang w:val="en-US"/>
        </w:rPr>
      </w:pPr>
      <w:r w:rsidRPr="003957EA">
        <w:rPr>
          <w:szCs w:val="24"/>
          <w:lang w:val="en-US"/>
        </w:rPr>
        <w:t xml:space="preserve">Campbell Page </w:t>
      </w:r>
      <w:r w:rsidRPr="003957EA">
        <w:rPr>
          <w:b/>
          <w:szCs w:val="24"/>
          <w:lang w:val="en-US"/>
        </w:rPr>
        <w:t xml:space="preserve">(03) 9046 5940                                                         </w:t>
      </w:r>
      <w:r>
        <w:rPr>
          <w:b/>
          <w:szCs w:val="24"/>
          <w:lang w:val="en-US"/>
        </w:rPr>
        <w:tab/>
      </w:r>
      <w:r w:rsidRPr="003957EA">
        <w:rPr>
          <w:b/>
          <w:szCs w:val="24"/>
          <w:lang w:val="en-US"/>
        </w:rPr>
        <w:t xml:space="preserve"> </w:t>
      </w:r>
      <w:hyperlink r:id="rId23" w:history="1">
        <w:r w:rsidRPr="003957EA">
          <w:rPr>
            <w:rStyle w:val="Hyperlink"/>
            <w:szCs w:val="24"/>
            <w:lang w:val="en-US"/>
          </w:rPr>
          <w:t>www.campbellpage.com.au</w:t>
        </w:r>
      </w:hyperlink>
      <w:r w:rsidRPr="003957EA">
        <w:rPr>
          <w:b/>
          <w:szCs w:val="24"/>
          <w:lang w:val="en-US"/>
        </w:rPr>
        <w:t xml:space="preserve"> </w:t>
      </w:r>
    </w:p>
    <w:p w:rsidR="00997FBF" w:rsidRPr="003957EA" w:rsidRDefault="00997FBF" w:rsidP="003957EA">
      <w:pPr>
        <w:spacing w:line="360" w:lineRule="auto"/>
        <w:rPr>
          <w:szCs w:val="24"/>
          <w:lang w:val="en-US"/>
        </w:rPr>
      </w:pPr>
      <w:r w:rsidRPr="003957EA">
        <w:rPr>
          <w:szCs w:val="24"/>
          <w:lang w:val="en-US"/>
        </w:rPr>
        <w:t xml:space="preserve">Carrington Health </w:t>
      </w:r>
      <w:r w:rsidRPr="003957EA">
        <w:rPr>
          <w:b/>
          <w:szCs w:val="24"/>
          <w:lang w:val="en-US"/>
        </w:rPr>
        <w:t>(03) 9890 2220</w:t>
      </w:r>
      <w:r w:rsidRPr="003957EA">
        <w:rPr>
          <w:szCs w:val="24"/>
          <w:lang w:val="en-US"/>
        </w:rPr>
        <w:tab/>
      </w:r>
      <w:r w:rsidRPr="003957EA">
        <w:rPr>
          <w:szCs w:val="24"/>
          <w:lang w:val="en-US"/>
        </w:rPr>
        <w:tab/>
      </w:r>
      <w:r w:rsidRPr="003957EA">
        <w:rPr>
          <w:szCs w:val="24"/>
          <w:lang w:val="en-US"/>
        </w:rPr>
        <w:tab/>
      </w:r>
      <w:r w:rsidRPr="003957EA">
        <w:rPr>
          <w:szCs w:val="24"/>
          <w:lang w:val="en-US"/>
        </w:rPr>
        <w:tab/>
        <w:t xml:space="preserve">           </w:t>
      </w:r>
      <w:r>
        <w:rPr>
          <w:szCs w:val="24"/>
          <w:lang w:val="en-US"/>
        </w:rPr>
        <w:t xml:space="preserve"> </w:t>
      </w:r>
      <w:r w:rsidRPr="003957EA">
        <w:rPr>
          <w:szCs w:val="24"/>
          <w:lang w:val="en-US"/>
        </w:rPr>
        <w:t xml:space="preserve"> </w:t>
      </w:r>
      <w:hyperlink r:id="rId24" w:history="1">
        <w:r w:rsidRPr="003957EA">
          <w:rPr>
            <w:rStyle w:val="Hyperlink"/>
            <w:szCs w:val="24"/>
            <w:lang w:val="en-US"/>
          </w:rPr>
          <w:t>www.carringtonhealth.org.au</w:t>
        </w:r>
      </w:hyperlink>
      <w:r w:rsidRPr="003957EA">
        <w:rPr>
          <w:szCs w:val="24"/>
          <w:lang w:val="en-US"/>
        </w:rPr>
        <w:br/>
        <w:t xml:space="preserve">Eastern Community Legal Centre </w:t>
      </w:r>
      <w:r w:rsidRPr="003957EA">
        <w:rPr>
          <w:b/>
          <w:szCs w:val="24"/>
          <w:lang w:val="en-US"/>
        </w:rPr>
        <w:t>(03) 9285 4822</w:t>
      </w:r>
      <w:r w:rsidRPr="003957EA">
        <w:rPr>
          <w:b/>
          <w:szCs w:val="24"/>
          <w:lang w:val="en-US"/>
        </w:rPr>
        <w:tab/>
      </w:r>
      <w:r w:rsidRPr="003957EA">
        <w:rPr>
          <w:b/>
          <w:szCs w:val="24"/>
          <w:lang w:val="en-US"/>
        </w:rPr>
        <w:tab/>
      </w:r>
      <w:r w:rsidRPr="003957EA">
        <w:rPr>
          <w:b/>
          <w:szCs w:val="24"/>
          <w:lang w:val="en-US"/>
        </w:rPr>
        <w:tab/>
      </w:r>
      <w:hyperlink r:id="rId25" w:history="1">
        <w:r w:rsidRPr="003957EA">
          <w:rPr>
            <w:rStyle w:val="Hyperlink"/>
            <w:szCs w:val="24"/>
            <w:lang w:val="en-US"/>
          </w:rPr>
          <w:t>www.eclc.org.au</w:t>
        </w:r>
      </w:hyperlink>
      <w:r w:rsidRPr="003957EA">
        <w:rPr>
          <w:szCs w:val="24"/>
          <w:lang w:val="en-US"/>
        </w:rPr>
        <w:t xml:space="preserve"> </w:t>
      </w:r>
    </w:p>
    <w:p w:rsidR="00997FBF" w:rsidRPr="003957EA" w:rsidRDefault="00997FBF" w:rsidP="003957EA">
      <w:pPr>
        <w:spacing w:line="360" w:lineRule="auto"/>
        <w:rPr>
          <w:szCs w:val="24"/>
          <w:lang w:val="en-US"/>
        </w:rPr>
      </w:pPr>
      <w:r w:rsidRPr="003957EA">
        <w:rPr>
          <w:szCs w:val="24"/>
          <w:lang w:val="en-US"/>
        </w:rPr>
        <w:t>EACH</w:t>
      </w:r>
      <w:r w:rsidRPr="003957EA">
        <w:rPr>
          <w:szCs w:val="24"/>
          <w:lang w:val="en-US"/>
        </w:rPr>
        <w:tab/>
      </w:r>
      <w:r w:rsidRPr="003957EA">
        <w:rPr>
          <w:b/>
          <w:szCs w:val="24"/>
          <w:lang w:val="en-US"/>
        </w:rPr>
        <w:t>1300 00 3224</w:t>
      </w:r>
      <w:r w:rsidRPr="003957EA">
        <w:rPr>
          <w:szCs w:val="24"/>
          <w:lang w:val="en-US"/>
        </w:rPr>
        <w:t xml:space="preserve"> </w:t>
      </w:r>
      <w:r w:rsidRPr="003957EA">
        <w:rPr>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r>
      <w:hyperlink r:id="rId26" w:history="1">
        <w:r w:rsidRPr="003957EA">
          <w:rPr>
            <w:rStyle w:val="Hyperlink"/>
            <w:szCs w:val="24"/>
            <w:lang w:val="en-US"/>
          </w:rPr>
          <w:t>www.each.com.au</w:t>
        </w:r>
      </w:hyperlink>
      <w:r w:rsidRPr="003957EA">
        <w:rPr>
          <w:szCs w:val="24"/>
          <w:lang w:val="en-US"/>
        </w:rPr>
        <w:t xml:space="preserve">    </w:t>
      </w:r>
    </w:p>
    <w:p w:rsidR="00997FBF" w:rsidRPr="003957EA" w:rsidRDefault="00997FBF" w:rsidP="003957EA">
      <w:pPr>
        <w:spacing w:line="360" w:lineRule="auto"/>
        <w:rPr>
          <w:b/>
          <w:szCs w:val="24"/>
          <w:lang w:val="en-US"/>
        </w:rPr>
      </w:pPr>
      <w:r w:rsidRPr="003957EA">
        <w:rPr>
          <w:szCs w:val="24"/>
          <w:lang w:val="en-US"/>
        </w:rPr>
        <w:t xml:space="preserve">Healthcare Australia </w:t>
      </w:r>
      <w:r w:rsidRPr="003957EA">
        <w:rPr>
          <w:b/>
          <w:szCs w:val="24"/>
          <w:lang w:val="en-US"/>
        </w:rPr>
        <w:t xml:space="preserve">1300 422 247                                                  </w:t>
      </w:r>
      <w:r>
        <w:rPr>
          <w:b/>
          <w:szCs w:val="24"/>
          <w:lang w:val="en-US"/>
        </w:rPr>
        <w:t xml:space="preserve">     </w:t>
      </w:r>
      <w:r w:rsidRPr="003957EA">
        <w:rPr>
          <w:b/>
          <w:szCs w:val="24"/>
          <w:lang w:val="en-US"/>
        </w:rPr>
        <w:t xml:space="preserve"> </w:t>
      </w:r>
      <w:hyperlink r:id="rId27" w:history="1">
        <w:r w:rsidRPr="003957EA">
          <w:rPr>
            <w:rStyle w:val="Hyperlink"/>
            <w:szCs w:val="24"/>
            <w:lang w:val="en-US"/>
          </w:rPr>
          <w:t>www.healthcareaustralia.com.au</w:t>
        </w:r>
      </w:hyperlink>
      <w:r w:rsidRPr="003957EA">
        <w:rPr>
          <w:b/>
          <w:szCs w:val="24"/>
          <w:lang w:val="en-US"/>
        </w:rPr>
        <w:t xml:space="preserve"> </w:t>
      </w:r>
    </w:p>
    <w:p w:rsidR="00997FBF" w:rsidRPr="003957EA" w:rsidRDefault="00997FBF" w:rsidP="003957EA">
      <w:pPr>
        <w:spacing w:line="360" w:lineRule="auto"/>
        <w:rPr>
          <w:szCs w:val="24"/>
          <w:lang w:val="en-US"/>
        </w:rPr>
      </w:pPr>
      <w:r w:rsidRPr="003957EA">
        <w:rPr>
          <w:szCs w:val="24"/>
          <w:lang w:val="en-US"/>
        </w:rPr>
        <w:t xml:space="preserve">Latrobe Community Health </w:t>
      </w:r>
      <w:r w:rsidRPr="003957EA">
        <w:rPr>
          <w:b/>
          <w:szCs w:val="24"/>
          <w:lang w:val="en-US"/>
        </w:rPr>
        <w:t xml:space="preserve">1800 242 696    </w:t>
      </w:r>
      <w:r w:rsidRPr="003957EA">
        <w:rPr>
          <w:b/>
          <w:szCs w:val="24"/>
          <w:lang w:val="en-US"/>
        </w:rPr>
        <w:tab/>
      </w:r>
      <w:r w:rsidRPr="003957EA">
        <w:rPr>
          <w:szCs w:val="24"/>
          <w:lang w:val="en-US"/>
        </w:rPr>
        <w:tab/>
        <w:t xml:space="preserve">                        </w:t>
      </w:r>
      <w:r>
        <w:rPr>
          <w:szCs w:val="24"/>
          <w:lang w:val="en-US"/>
        </w:rPr>
        <w:t xml:space="preserve"> </w:t>
      </w:r>
      <w:hyperlink r:id="rId28" w:history="1">
        <w:r w:rsidRPr="003957EA">
          <w:rPr>
            <w:rStyle w:val="Hyperlink"/>
            <w:szCs w:val="24"/>
            <w:lang w:val="en-US"/>
          </w:rPr>
          <w:t>www.lchs.com.au</w:t>
        </w:r>
      </w:hyperlink>
      <w:r w:rsidRPr="003957EA">
        <w:rPr>
          <w:szCs w:val="24"/>
          <w:lang w:val="en-US"/>
        </w:rPr>
        <w:t xml:space="preserve"> </w:t>
      </w:r>
    </w:p>
    <w:p w:rsidR="00997FBF" w:rsidRPr="003957EA" w:rsidRDefault="00997FBF" w:rsidP="003957EA">
      <w:pPr>
        <w:spacing w:line="360" w:lineRule="auto"/>
        <w:rPr>
          <w:szCs w:val="24"/>
          <w:lang w:val="en-US"/>
        </w:rPr>
      </w:pPr>
      <w:r w:rsidRPr="003957EA">
        <w:rPr>
          <w:szCs w:val="24"/>
          <w:lang w:val="en-US"/>
        </w:rPr>
        <w:t xml:space="preserve">Link Health and Community </w:t>
      </w:r>
      <w:r w:rsidRPr="003957EA">
        <w:rPr>
          <w:b/>
          <w:szCs w:val="24"/>
          <w:lang w:val="en-US"/>
        </w:rPr>
        <w:t>1300 552 509</w:t>
      </w:r>
      <w:r w:rsidRPr="003957EA">
        <w:rPr>
          <w:szCs w:val="24"/>
          <w:lang w:val="en-US"/>
        </w:rPr>
        <w:tab/>
      </w:r>
      <w:r w:rsidRPr="003957EA">
        <w:rPr>
          <w:szCs w:val="24"/>
          <w:lang w:val="en-US"/>
        </w:rPr>
        <w:tab/>
      </w:r>
      <w:r w:rsidRPr="003957EA">
        <w:rPr>
          <w:szCs w:val="24"/>
          <w:lang w:val="en-US"/>
        </w:rPr>
        <w:tab/>
      </w:r>
      <w:r w:rsidRPr="003957EA">
        <w:rPr>
          <w:szCs w:val="24"/>
          <w:lang w:val="en-US"/>
        </w:rPr>
        <w:tab/>
      </w:r>
      <w:hyperlink r:id="rId29" w:history="1">
        <w:r w:rsidRPr="003957EA">
          <w:rPr>
            <w:rStyle w:val="Hyperlink"/>
            <w:szCs w:val="24"/>
            <w:lang w:val="en-US"/>
          </w:rPr>
          <w:t>www.linkhc.org.au</w:t>
        </w:r>
      </w:hyperlink>
      <w:r w:rsidRPr="003957EA">
        <w:rPr>
          <w:szCs w:val="24"/>
          <w:lang w:val="en-US"/>
        </w:rPr>
        <w:tab/>
      </w:r>
      <w:r w:rsidRPr="003957EA">
        <w:rPr>
          <w:szCs w:val="24"/>
          <w:lang w:val="en-US"/>
        </w:rPr>
        <w:tab/>
        <w:t xml:space="preserve">                  </w:t>
      </w:r>
      <w:r>
        <w:rPr>
          <w:szCs w:val="24"/>
          <w:lang w:val="en-US"/>
        </w:rPr>
        <w:t xml:space="preserve">                               </w:t>
      </w:r>
    </w:p>
    <w:p w:rsidR="00997FBF" w:rsidRPr="003957EA" w:rsidRDefault="00997FBF" w:rsidP="003957EA">
      <w:pPr>
        <w:spacing w:line="360" w:lineRule="auto"/>
        <w:rPr>
          <w:szCs w:val="24"/>
          <w:u w:val="single"/>
          <w:lang w:val="en-US"/>
        </w:rPr>
      </w:pPr>
      <w:r w:rsidRPr="003957EA">
        <w:rPr>
          <w:szCs w:val="24"/>
          <w:lang w:val="en-US"/>
        </w:rPr>
        <w:t xml:space="preserve">Me Well </w:t>
      </w:r>
      <w:r w:rsidRPr="003957EA">
        <w:rPr>
          <w:b/>
          <w:szCs w:val="24"/>
          <w:lang w:val="en-US"/>
        </w:rPr>
        <w:t>1800 258 258</w:t>
      </w:r>
      <w:r w:rsidRPr="003957EA">
        <w:rPr>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t xml:space="preserve">            </w:t>
      </w:r>
      <w:r>
        <w:rPr>
          <w:szCs w:val="24"/>
          <w:lang w:val="en-US"/>
        </w:rPr>
        <w:t xml:space="preserve"> </w:t>
      </w:r>
      <w:hyperlink w:history="1">
        <w:r w:rsidRPr="003957EA">
          <w:rPr>
            <w:rStyle w:val="Hyperlink"/>
            <w:szCs w:val="24"/>
            <w:lang w:val="en-US"/>
          </w:rPr>
          <w:t xml:space="preserve">www.me-well.org.au </w:t>
        </w:r>
      </w:hyperlink>
    </w:p>
    <w:p w:rsidR="00997FBF" w:rsidRPr="003957EA" w:rsidRDefault="00997FBF" w:rsidP="003957EA">
      <w:pPr>
        <w:spacing w:line="360" w:lineRule="auto"/>
        <w:rPr>
          <w:szCs w:val="24"/>
          <w:u w:val="single"/>
          <w:lang w:val="en-US"/>
        </w:rPr>
      </w:pPr>
      <w:r w:rsidRPr="003957EA">
        <w:rPr>
          <w:szCs w:val="24"/>
          <w:lang w:val="en-US"/>
        </w:rPr>
        <w:t xml:space="preserve">MIND Australia </w:t>
      </w:r>
      <w:r w:rsidRPr="003957EA">
        <w:rPr>
          <w:b/>
          <w:szCs w:val="24"/>
          <w:lang w:val="en-US"/>
        </w:rPr>
        <w:t>1300 286 463</w:t>
      </w:r>
      <w:r w:rsidRPr="003957EA">
        <w:rPr>
          <w:szCs w:val="24"/>
          <w:lang w:val="en-US"/>
        </w:rPr>
        <w:tab/>
        <w:t xml:space="preserve">                                                           </w:t>
      </w:r>
      <w:r>
        <w:rPr>
          <w:szCs w:val="24"/>
          <w:lang w:val="en-US"/>
        </w:rPr>
        <w:t xml:space="preserve">     </w:t>
      </w:r>
      <w:r w:rsidRPr="003957EA">
        <w:rPr>
          <w:szCs w:val="24"/>
          <w:lang w:val="en-US"/>
        </w:rPr>
        <w:t xml:space="preserve"> </w:t>
      </w:r>
      <w:hyperlink r:id="rId30" w:history="1">
        <w:r w:rsidRPr="003957EA">
          <w:rPr>
            <w:rStyle w:val="Hyperlink"/>
            <w:szCs w:val="24"/>
            <w:lang w:val="en-US"/>
          </w:rPr>
          <w:t>www.mindaustralia.org.au</w:t>
        </w:r>
      </w:hyperlink>
    </w:p>
    <w:p w:rsidR="00997FBF" w:rsidRPr="003957EA" w:rsidRDefault="00997FBF" w:rsidP="003957EA">
      <w:pPr>
        <w:spacing w:line="360" w:lineRule="auto"/>
        <w:rPr>
          <w:szCs w:val="24"/>
          <w:u w:val="single"/>
          <w:lang w:val="en-US"/>
        </w:rPr>
      </w:pPr>
      <w:r w:rsidRPr="003957EA">
        <w:rPr>
          <w:szCs w:val="24"/>
          <w:lang w:val="en-US"/>
        </w:rPr>
        <w:t xml:space="preserve">NDIA </w:t>
      </w:r>
      <w:r w:rsidRPr="003957EA">
        <w:rPr>
          <w:b/>
          <w:szCs w:val="24"/>
          <w:lang w:val="en-US"/>
        </w:rPr>
        <w:t>1800 800 110</w:t>
      </w:r>
      <w:r w:rsidRPr="003957EA">
        <w:rPr>
          <w:b/>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t xml:space="preserve">   </w:t>
      </w:r>
      <w:r>
        <w:rPr>
          <w:szCs w:val="24"/>
          <w:lang w:val="en-US"/>
        </w:rPr>
        <w:tab/>
      </w:r>
      <w:r>
        <w:rPr>
          <w:szCs w:val="24"/>
          <w:lang w:val="en-US"/>
        </w:rPr>
        <w:tab/>
      </w:r>
      <w:hyperlink r:id="rId31" w:history="1">
        <w:r w:rsidRPr="003957EA">
          <w:rPr>
            <w:rStyle w:val="Hyperlink"/>
            <w:szCs w:val="24"/>
            <w:lang w:val="en-US"/>
          </w:rPr>
          <w:t>www.ndis.gov.au</w:t>
        </w:r>
      </w:hyperlink>
      <w:r w:rsidRPr="003957EA">
        <w:rPr>
          <w:szCs w:val="24"/>
          <w:u w:val="single"/>
          <w:lang w:val="en-US"/>
        </w:rPr>
        <w:t xml:space="preserve"> </w:t>
      </w:r>
    </w:p>
    <w:p w:rsidR="00997FBF" w:rsidRPr="003957EA" w:rsidRDefault="00997FBF" w:rsidP="003957EA">
      <w:pPr>
        <w:spacing w:line="360" w:lineRule="auto"/>
        <w:rPr>
          <w:szCs w:val="24"/>
          <w:lang w:val="en-US"/>
        </w:rPr>
      </w:pPr>
      <w:r w:rsidRPr="003957EA">
        <w:rPr>
          <w:szCs w:val="24"/>
          <w:lang w:val="en-US"/>
        </w:rPr>
        <w:t>Tandem (</w:t>
      </w:r>
      <w:r w:rsidRPr="003957EA">
        <w:rPr>
          <w:b/>
          <w:szCs w:val="24"/>
          <w:lang w:val="en-US"/>
        </w:rPr>
        <w:t>03) 8803 5555</w:t>
      </w:r>
      <w:r w:rsidRPr="003957EA">
        <w:rPr>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t xml:space="preserve">           </w:t>
      </w:r>
      <w:r>
        <w:rPr>
          <w:szCs w:val="24"/>
          <w:lang w:val="en-US"/>
        </w:rPr>
        <w:t xml:space="preserve"> </w:t>
      </w:r>
      <w:r w:rsidRPr="003957EA">
        <w:rPr>
          <w:szCs w:val="24"/>
          <w:lang w:val="en-US"/>
        </w:rPr>
        <w:t xml:space="preserve"> </w:t>
      </w:r>
      <w:hyperlink r:id="rId32" w:history="1">
        <w:r w:rsidRPr="003957EA">
          <w:rPr>
            <w:rStyle w:val="Hyperlink"/>
            <w:szCs w:val="24"/>
            <w:lang w:val="en-US"/>
          </w:rPr>
          <w:t>www.tandemcarers.org.au</w:t>
        </w:r>
      </w:hyperlink>
      <w:r w:rsidRPr="003957EA">
        <w:rPr>
          <w:szCs w:val="24"/>
          <w:lang w:val="en-US"/>
        </w:rPr>
        <w:t xml:space="preserve"> </w:t>
      </w:r>
    </w:p>
    <w:p w:rsidR="00997FBF" w:rsidRPr="003957EA" w:rsidRDefault="00997FBF" w:rsidP="003957EA">
      <w:pPr>
        <w:spacing w:line="360" w:lineRule="auto"/>
        <w:rPr>
          <w:szCs w:val="24"/>
          <w:lang w:val="en-US"/>
        </w:rPr>
      </w:pPr>
      <w:r w:rsidRPr="003957EA">
        <w:rPr>
          <w:szCs w:val="24"/>
          <w:lang w:val="en-US"/>
        </w:rPr>
        <w:t xml:space="preserve">Uniting Life Assist </w:t>
      </w:r>
      <w:r w:rsidRPr="003957EA">
        <w:rPr>
          <w:b/>
          <w:szCs w:val="24"/>
          <w:lang w:val="en-US"/>
        </w:rPr>
        <w:t>(03) 9239 2500</w:t>
      </w:r>
      <w:r w:rsidRPr="003957EA">
        <w:rPr>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r>
      <w:hyperlink r:id="rId33" w:history="1">
        <w:r w:rsidRPr="003957EA">
          <w:rPr>
            <w:rStyle w:val="Hyperlink"/>
            <w:szCs w:val="24"/>
            <w:lang w:val="en-US"/>
          </w:rPr>
          <w:t>www.lifeassist.org.au</w:t>
        </w:r>
      </w:hyperlink>
      <w:r w:rsidRPr="003957EA">
        <w:rPr>
          <w:szCs w:val="24"/>
          <w:u w:val="single"/>
          <w:lang w:val="en-US"/>
        </w:rPr>
        <w:t xml:space="preserve"> </w:t>
      </w:r>
      <w:r w:rsidRPr="003957EA">
        <w:rPr>
          <w:szCs w:val="24"/>
          <w:lang w:val="en-US"/>
        </w:rPr>
        <w:t xml:space="preserve"> </w:t>
      </w:r>
    </w:p>
    <w:p w:rsidR="00997FBF" w:rsidRPr="003957EA" w:rsidRDefault="00997FBF" w:rsidP="003957EA">
      <w:pPr>
        <w:spacing w:line="360" w:lineRule="auto"/>
        <w:rPr>
          <w:szCs w:val="24"/>
          <w:u w:val="single"/>
          <w:lang w:val="en-US"/>
        </w:rPr>
      </w:pPr>
      <w:r>
        <w:rPr>
          <w:szCs w:val="24"/>
          <w:lang w:val="en-US"/>
        </w:rPr>
        <w:t xml:space="preserve">Uniting Prahran   </w:t>
      </w:r>
      <w:r w:rsidRPr="003957EA">
        <w:rPr>
          <w:b/>
          <w:szCs w:val="24"/>
          <w:lang w:val="en-US"/>
        </w:rPr>
        <w:t>9692 9500</w:t>
      </w:r>
      <w:r w:rsidRPr="003957EA">
        <w:rPr>
          <w:szCs w:val="24"/>
          <w:lang w:val="en-US"/>
        </w:rPr>
        <w:tab/>
      </w:r>
      <w:r w:rsidRPr="003957EA">
        <w:rPr>
          <w:szCs w:val="24"/>
          <w:lang w:val="en-US"/>
        </w:rPr>
        <w:tab/>
      </w:r>
      <w:r>
        <w:rPr>
          <w:szCs w:val="24"/>
          <w:lang w:val="en-US"/>
        </w:rPr>
        <w:tab/>
      </w:r>
      <w:r>
        <w:rPr>
          <w:szCs w:val="24"/>
          <w:lang w:val="en-US"/>
        </w:rPr>
        <w:tab/>
      </w:r>
      <w:r>
        <w:rPr>
          <w:szCs w:val="24"/>
          <w:lang w:val="en-US"/>
        </w:rPr>
        <w:tab/>
      </w:r>
      <w:r>
        <w:rPr>
          <w:szCs w:val="24"/>
          <w:lang w:val="en-US"/>
        </w:rPr>
        <w:tab/>
      </w:r>
      <w:hyperlink r:id="rId34" w:history="1">
        <w:r w:rsidRPr="003957EA">
          <w:rPr>
            <w:rStyle w:val="Hyperlink"/>
            <w:szCs w:val="24"/>
            <w:lang w:val="en-US"/>
          </w:rPr>
          <w:t>www.unitingcare.org.au</w:t>
        </w:r>
      </w:hyperlink>
    </w:p>
    <w:p w:rsidR="00997FBF" w:rsidRPr="003957EA" w:rsidRDefault="00997FBF" w:rsidP="003957EA">
      <w:pPr>
        <w:spacing w:line="360" w:lineRule="auto"/>
        <w:rPr>
          <w:szCs w:val="24"/>
          <w:lang w:val="en-US"/>
        </w:rPr>
      </w:pPr>
      <w:r w:rsidRPr="003957EA">
        <w:rPr>
          <w:szCs w:val="24"/>
          <w:lang w:val="en-US"/>
        </w:rPr>
        <w:t xml:space="preserve">VMIAC </w:t>
      </w:r>
      <w:r w:rsidRPr="003957EA">
        <w:rPr>
          <w:b/>
          <w:szCs w:val="24"/>
          <w:lang w:val="en-US"/>
        </w:rPr>
        <w:t xml:space="preserve">(03) 9380 3900                                     </w:t>
      </w:r>
      <w:r w:rsidRPr="003957EA">
        <w:rPr>
          <w:b/>
          <w:szCs w:val="24"/>
          <w:lang w:val="en-US"/>
        </w:rPr>
        <w:tab/>
      </w:r>
      <w:r w:rsidRPr="003957EA">
        <w:rPr>
          <w:b/>
          <w:szCs w:val="24"/>
          <w:lang w:val="en-US"/>
        </w:rPr>
        <w:tab/>
      </w:r>
      <w:r w:rsidRPr="003957EA">
        <w:rPr>
          <w:b/>
          <w:szCs w:val="24"/>
          <w:lang w:val="en-US"/>
        </w:rPr>
        <w:tab/>
      </w:r>
      <w:r w:rsidRPr="003957EA">
        <w:rPr>
          <w:b/>
          <w:szCs w:val="24"/>
          <w:lang w:val="en-US"/>
        </w:rPr>
        <w:tab/>
      </w:r>
      <w:hyperlink r:id="rId35" w:history="1">
        <w:r w:rsidRPr="003957EA">
          <w:rPr>
            <w:rStyle w:val="Hyperlink"/>
            <w:szCs w:val="24"/>
            <w:lang w:val="en-US"/>
          </w:rPr>
          <w:t>www.vmiac.org.au</w:t>
        </w:r>
      </w:hyperlink>
      <w:r w:rsidRPr="003957EA">
        <w:rPr>
          <w:b/>
          <w:szCs w:val="24"/>
          <w:lang w:val="en-US"/>
        </w:rPr>
        <w:t xml:space="preserve"> </w:t>
      </w:r>
    </w:p>
    <w:p w:rsidR="00997FBF" w:rsidRPr="003957EA" w:rsidRDefault="00997FBF" w:rsidP="003957EA">
      <w:pPr>
        <w:spacing w:line="360" w:lineRule="auto"/>
        <w:rPr>
          <w:szCs w:val="24"/>
          <w:lang w:val="en-US"/>
        </w:rPr>
      </w:pPr>
      <w:r w:rsidRPr="003957EA">
        <w:rPr>
          <w:szCs w:val="24"/>
          <w:lang w:val="en-US"/>
        </w:rPr>
        <w:t xml:space="preserve">Wellways </w:t>
      </w:r>
      <w:r w:rsidRPr="003957EA">
        <w:rPr>
          <w:b/>
          <w:szCs w:val="24"/>
          <w:lang w:val="en-US"/>
        </w:rPr>
        <w:t>1300 111 400</w:t>
      </w:r>
      <w:r w:rsidRPr="003957EA">
        <w:rPr>
          <w:b/>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r>
      <w:r w:rsidRPr="003957EA">
        <w:rPr>
          <w:szCs w:val="24"/>
          <w:lang w:val="en-US"/>
        </w:rPr>
        <w:tab/>
      </w:r>
      <w:hyperlink r:id="rId36" w:history="1">
        <w:r w:rsidRPr="003957EA">
          <w:rPr>
            <w:rStyle w:val="Hyperlink"/>
            <w:szCs w:val="24"/>
            <w:lang w:val="en-US"/>
          </w:rPr>
          <w:t>www.wellways.org</w:t>
        </w:r>
      </w:hyperlink>
    </w:p>
    <w:p w:rsidR="003957EA" w:rsidRPr="002F7CDE" w:rsidRDefault="003957EA" w:rsidP="003957EA">
      <w:pPr>
        <w:spacing w:line="360" w:lineRule="auto"/>
        <w:rPr>
          <w:szCs w:val="24"/>
        </w:rPr>
      </w:pPr>
    </w:p>
    <w:sectPr w:rsidR="003957EA" w:rsidRPr="002F7CDE" w:rsidSect="00C21551">
      <w:headerReference w:type="default" r:id="rId37"/>
      <w:footerReference w:type="default" r:id="rId38"/>
      <w:pgSz w:w="11906" w:h="16838"/>
      <w:pgMar w:top="1440" w:right="566"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EC1" w:rsidRDefault="00FC3EC1" w:rsidP="00C21551">
      <w:pPr>
        <w:spacing w:after="0" w:line="240" w:lineRule="auto"/>
      </w:pPr>
      <w:r>
        <w:separator/>
      </w:r>
    </w:p>
  </w:endnote>
  <w:endnote w:type="continuationSeparator" w:id="0">
    <w:p w:rsidR="00FC3EC1" w:rsidRDefault="00FC3EC1" w:rsidP="00C2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616212"/>
      <w:docPartObj>
        <w:docPartGallery w:val="Page Numbers (Bottom of Page)"/>
        <w:docPartUnique/>
      </w:docPartObj>
    </w:sdtPr>
    <w:sdtEndPr>
      <w:rPr>
        <w:noProof/>
      </w:rPr>
    </w:sdtEndPr>
    <w:sdtContent>
      <w:p w:rsidR="00FC3EC1" w:rsidRDefault="00FC3EC1">
        <w:pPr>
          <w:pStyle w:val="Footer"/>
          <w:jc w:val="right"/>
        </w:pPr>
        <w:r>
          <w:fldChar w:fldCharType="begin"/>
        </w:r>
        <w:r>
          <w:instrText xml:space="preserve"> PAGE   \* MERGEFORMAT </w:instrText>
        </w:r>
        <w:r>
          <w:fldChar w:fldCharType="separate"/>
        </w:r>
        <w:r w:rsidR="00FC394C">
          <w:rPr>
            <w:noProof/>
          </w:rPr>
          <w:t>2</w:t>
        </w:r>
        <w:r>
          <w:rPr>
            <w:noProof/>
          </w:rPr>
          <w:fldChar w:fldCharType="end"/>
        </w:r>
      </w:p>
    </w:sdtContent>
  </w:sdt>
  <w:p w:rsidR="00FC3EC1" w:rsidRDefault="00FC3E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EC1" w:rsidRDefault="00FC3EC1" w:rsidP="00C21551">
      <w:pPr>
        <w:spacing w:after="0" w:line="240" w:lineRule="auto"/>
      </w:pPr>
      <w:r>
        <w:separator/>
      </w:r>
    </w:p>
  </w:footnote>
  <w:footnote w:type="continuationSeparator" w:id="0">
    <w:p w:rsidR="00FC3EC1" w:rsidRDefault="00FC3EC1" w:rsidP="00C21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EC1" w:rsidRPr="0078683B" w:rsidRDefault="00FC3EC1" w:rsidP="00B77151">
    <w:pPr>
      <w:pStyle w:val="Header"/>
      <w:tabs>
        <w:tab w:val="clear" w:pos="4513"/>
        <w:tab w:val="clear" w:pos="9026"/>
        <w:tab w:val="left" w:pos="6520"/>
      </w:tabs>
      <w:rPr>
        <w:b/>
        <w:color w:val="C00000"/>
        <w:sz w:val="72"/>
        <w:szCs w:val="72"/>
      </w:rPr>
    </w:pPr>
    <w:r>
      <w:rPr>
        <w:b/>
        <w:noProof/>
        <w:color w:val="C00000"/>
        <w:sz w:val="72"/>
        <w:szCs w:val="72"/>
        <w:lang w:eastAsia="en-AU"/>
      </w:rPr>
      <w:drawing>
        <wp:anchor distT="0" distB="0" distL="114300" distR="114300" simplePos="0" relativeHeight="251664384" behindDoc="0" locked="0" layoutInCell="1" allowOverlap="1" wp14:anchorId="161D448F" wp14:editId="7BDBCCBB">
          <wp:simplePos x="0" y="0"/>
          <wp:positionH relativeFrom="column">
            <wp:posOffset>3269615</wp:posOffset>
          </wp:positionH>
          <wp:positionV relativeFrom="paragraph">
            <wp:posOffset>-220980</wp:posOffset>
          </wp:positionV>
          <wp:extent cx="1498600" cy="7493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151">
      <w:rPr>
        <w:b/>
        <w:noProof/>
        <w:color w:val="C00000"/>
        <w:sz w:val="72"/>
        <w:szCs w:val="72"/>
        <w:lang w:eastAsia="en-AU"/>
      </w:rPr>
      <w:drawing>
        <wp:anchor distT="0" distB="0" distL="114300" distR="114300" simplePos="0" relativeHeight="251663360" behindDoc="0" locked="0" layoutInCell="1" allowOverlap="1" wp14:anchorId="014F4EFC" wp14:editId="5A95C860">
          <wp:simplePos x="0" y="0"/>
          <wp:positionH relativeFrom="column">
            <wp:posOffset>1542415</wp:posOffset>
          </wp:positionH>
          <wp:positionV relativeFrom="paragraph">
            <wp:posOffset>-220980</wp:posOffset>
          </wp:positionV>
          <wp:extent cx="1651000" cy="717550"/>
          <wp:effectExtent l="0" t="0" r="6350" b="6350"/>
          <wp:wrapNone/>
          <wp:docPr id="6147" name="Picture 3" descr="cid:image949000.png@C569D34D.605ED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id:image949000.png@C569D34D.605EDD4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51000" cy="717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47890">
      <w:rPr>
        <w:noProof/>
        <w:sz w:val="72"/>
        <w:szCs w:val="72"/>
        <w:lang w:eastAsia="en-AU"/>
      </w:rPr>
      <mc:AlternateContent>
        <mc:Choice Requires="wps">
          <w:drawing>
            <wp:anchor distT="0" distB="0" distL="114300" distR="114300" simplePos="0" relativeHeight="251661312" behindDoc="0" locked="0" layoutInCell="1" allowOverlap="1" wp14:anchorId="3F34F8DF" wp14:editId="6E3C5AD3">
              <wp:simplePos x="0" y="0"/>
              <wp:positionH relativeFrom="column">
                <wp:posOffset>433589</wp:posOffset>
              </wp:positionH>
              <wp:positionV relativeFrom="paragraph">
                <wp:posOffset>172258</wp:posOffset>
              </wp:positionV>
              <wp:extent cx="825500" cy="3175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17500"/>
                      </a:xfrm>
                      <a:prstGeom prst="rect">
                        <a:avLst/>
                      </a:prstGeom>
                      <a:solidFill>
                        <a:srgbClr val="FFFFFF"/>
                      </a:solidFill>
                      <a:ln w="9525">
                        <a:noFill/>
                        <a:miter lim="800000"/>
                        <a:headEnd/>
                        <a:tailEnd/>
                      </a:ln>
                    </wps:spPr>
                    <wps:txbx>
                      <w:txbxContent>
                        <w:p w:rsidR="00FC3EC1" w:rsidRPr="00BD5FE6" w:rsidRDefault="00FC3EC1">
                          <w:pPr>
                            <w:rPr>
                              <w:b/>
                              <w:szCs w:val="24"/>
                            </w:rPr>
                          </w:pPr>
                          <w:r w:rsidRPr="00BD5FE6">
                            <w:rPr>
                              <w:b/>
                              <w:szCs w:val="24"/>
                            </w:rPr>
                            <w:t>EMHSCA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4.15pt;margin-top:13.55pt;width:6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" stroked="f">
              <v:textbox>
                <w:txbxContent>
                  <w:p w:rsidR="00FC3EC1" w:rsidRPr="00BD5FE6" w:rsidRDefault="00FC3EC1">
                    <w:pPr>
                      <w:rPr>
                        <w:b/>
                        <w:szCs w:val="24"/>
                      </w:rPr>
                    </w:pPr>
                    <w:r w:rsidRPr="00BD5FE6">
                      <w:rPr>
                        <w:b/>
                        <w:szCs w:val="24"/>
                      </w:rPr>
                      <w:t>EMHSCA</w:t>
                    </w:r>
                  </w:p>
                </w:txbxContent>
              </v:textbox>
            </v:shape>
          </w:pict>
        </mc:Fallback>
      </mc:AlternateContent>
    </w:r>
    <w:r w:rsidRPr="00847890">
      <w:rPr>
        <w:noProof/>
        <w:sz w:val="72"/>
        <w:szCs w:val="72"/>
        <w:lang w:eastAsia="en-AU"/>
      </w:rPr>
      <w:drawing>
        <wp:anchor distT="0" distB="0" distL="114300" distR="114300" simplePos="0" relativeHeight="251659264" behindDoc="0" locked="0" layoutInCell="1" allowOverlap="1" wp14:anchorId="1C754C5D" wp14:editId="5AFF3B10">
          <wp:simplePos x="0" y="0"/>
          <wp:positionH relativeFrom="column">
            <wp:posOffset>4445</wp:posOffset>
          </wp:positionH>
          <wp:positionV relativeFrom="paragraph">
            <wp:posOffset>-324485</wp:posOffset>
          </wp:positionV>
          <wp:extent cx="1249680" cy="681990"/>
          <wp:effectExtent l="0" t="0" r="7620" b="3810"/>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249680" cy="68199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2336" behindDoc="0" locked="0" layoutInCell="1" allowOverlap="1" wp14:anchorId="0C89C642" wp14:editId="1C87859B">
          <wp:simplePos x="0" y="0"/>
          <wp:positionH relativeFrom="column">
            <wp:posOffset>5991860</wp:posOffset>
          </wp:positionH>
          <wp:positionV relativeFrom="paragraph">
            <wp:posOffset>-315595</wp:posOffset>
          </wp:positionV>
          <wp:extent cx="679450" cy="1095375"/>
          <wp:effectExtent l="0" t="0" r="6350" b="9525"/>
          <wp:wrapNone/>
          <wp:docPr id="28" name="Picture 2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9450" cy="1095375"/>
                  </a:xfrm>
                  <a:prstGeom prst="rect">
                    <a:avLst/>
                  </a:prstGeom>
                  <a:noFill/>
                </pic:spPr>
              </pic:pic>
            </a:graphicData>
          </a:graphic>
          <wp14:sizeRelH relativeFrom="page">
            <wp14:pctWidth>0</wp14:pctWidth>
          </wp14:sizeRelH>
          <wp14:sizeRelV relativeFrom="page">
            <wp14:pctHeight>0</wp14:pctHeight>
          </wp14:sizeRelV>
        </wp:anchor>
      </w:drawing>
    </w:r>
    <w:r>
      <w:rPr>
        <w:b/>
        <w:color w:val="C00000"/>
        <w:sz w:val="72"/>
        <w:szCs w:val="72"/>
      </w:rPr>
      <w:t xml:space="preserve"> </w:t>
    </w:r>
    <w:r>
      <w:rPr>
        <w:b/>
        <w:color w:val="C00000"/>
        <w:sz w:val="72"/>
        <w:szCs w:val="72"/>
      </w:rPr>
      <w:tab/>
    </w:r>
  </w:p>
  <w:p w:rsidR="00FC3EC1" w:rsidRPr="00DA29F3" w:rsidRDefault="00FC3EC1" w:rsidP="00BD5FE6">
    <w:pPr>
      <w:pStyle w:val="Header"/>
    </w:pPr>
    <w:r>
      <w:t xml:space="preserve"> </w:t>
    </w:r>
    <w:r w:rsidRPr="001979ED">
      <w:t>“Creating opportunities to work strategically across the region with Multi- Sectoral partners”</w:t>
    </w:r>
  </w:p>
  <w:p w:rsidR="00FC3EC1" w:rsidRDefault="00FC3E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522F"/>
    <w:multiLevelType w:val="hybridMultilevel"/>
    <w:tmpl w:val="3A52DE8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
    <w:nsid w:val="0B963214"/>
    <w:multiLevelType w:val="hybridMultilevel"/>
    <w:tmpl w:val="149E59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C7F0D78"/>
    <w:multiLevelType w:val="hybridMultilevel"/>
    <w:tmpl w:val="7C08DD16"/>
    <w:lvl w:ilvl="0" w:tplc="2BBC4280">
      <w:start w:val="30"/>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14246271"/>
    <w:multiLevelType w:val="hybridMultilevel"/>
    <w:tmpl w:val="4DDED4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5017118"/>
    <w:multiLevelType w:val="hybridMultilevel"/>
    <w:tmpl w:val="F12CD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5546B6"/>
    <w:multiLevelType w:val="hybridMultilevel"/>
    <w:tmpl w:val="076ADE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77"/>
    <w:rsid w:val="000053D9"/>
    <w:rsid w:val="000A0494"/>
    <w:rsid w:val="000B2FA2"/>
    <w:rsid w:val="000D1E4A"/>
    <w:rsid w:val="000E1D3E"/>
    <w:rsid w:val="000F03AA"/>
    <w:rsid w:val="000F0BE4"/>
    <w:rsid w:val="0013579D"/>
    <w:rsid w:val="00151461"/>
    <w:rsid w:val="001527BA"/>
    <w:rsid w:val="0017136D"/>
    <w:rsid w:val="00184492"/>
    <w:rsid w:val="00184E11"/>
    <w:rsid w:val="0019236C"/>
    <w:rsid w:val="001979ED"/>
    <w:rsid w:val="001A2039"/>
    <w:rsid w:val="001B21CA"/>
    <w:rsid w:val="001B441D"/>
    <w:rsid w:val="001E1B4F"/>
    <w:rsid w:val="001E2276"/>
    <w:rsid w:val="001E68FD"/>
    <w:rsid w:val="002043C2"/>
    <w:rsid w:val="00216AB0"/>
    <w:rsid w:val="00217DFC"/>
    <w:rsid w:val="00253D0D"/>
    <w:rsid w:val="00274FD3"/>
    <w:rsid w:val="002816B7"/>
    <w:rsid w:val="0029437B"/>
    <w:rsid w:val="002A223A"/>
    <w:rsid w:val="002B47B0"/>
    <w:rsid w:val="002B4807"/>
    <w:rsid w:val="002B77D8"/>
    <w:rsid w:val="002D2864"/>
    <w:rsid w:val="002F6AB9"/>
    <w:rsid w:val="002F7CDE"/>
    <w:rsid w:val="00306681"/>
    <w:rsid w:val="0031046D"/>
    <w:rsid w:val="00331E4D"/>
    <w:rsid w:val="00363647"/>
    <w:rsid w:val="00364A39"/>
    <w:rsid w:val="003957EA"/>
    <w:rsid w:val="003A4928"/>
    <w:rsid w:val="003A5855"/>
    <w:rsid w:val="003C3418"/>
    <w:rsid w:val="003C6B0B"/>
    <w:rsid w:val="003C6DC8"/>
    <w:rsid w:val="003D2123"/>
    <w:rsid w:val="003D4A15"/>
    <w:rsid w:val="003F218E"/>
    <w:rsid w:val="00444AE9"/>
    <w:rsid w:val="00452EFB"/>
    <w:rsid w:val="00463874"/>
    <w:rsid w:val="00464177"/>
    <w:rsid w:val="00471A90"/>
    <w:rsid w:val="00474814"/>
    <w:rsid w:val="0048045A"/>
    <w:rsid w:val="00493877"/>
    <w:rsid w:val="004A7396"/>
    <w:rsid w:val="004A7FC6"/>
    <w:rsid w:val="004B028C"/>
    <w:rsid w:val="004B7283"/>
    <w:rsid w:val="00506F77"/>
    <w:rsid w:val="00515379"/>
    <w:rsid w:val="005164FA"/>
    <w:rsid w:val="00517E82"/>
    <w:rsid w:val="00532ADF"/>
    <w:rsid w:val="00542228"/>
    <w:rsid w:val="00544353"/>
    <w:rsid w:val="005462E8"/>
    <w:rsid w:val="005463E6"/>
    <w:rsid w:val="00582F4F"/>
    <w:rsid w:val="005C04FA"/>
    <w:rsid w:val="005C14F0"/>
    <w:rsid w:val="005C38E0"/>
    <w:rsid w:val="005C7D2F"/>
    <w:rsid w:val="005E4002"/>
    <w:rsid w:val="0060335D"/>
    <w:rsid w:val="006063D4"/>
    <w:rsid w:val="0062362A"/>
    <w:rsid w:val="0064573A"/>
    <w:rsid w:val="00656AE3"/>
    <w:rsid w:val="00660C88"/>
    <w:rsid w:val="00681770"/>
    <w:rsid w:val="00697D78"/>
    <w:rsid w:val="006B67EE"/>
    <w:rsid w:val="006D3003"/>
    <w:rsid w:val="00712336"/>
    <w:rsid w:val="00720B04"/>
    <w:rsid w:val="0072768C"/>
    <w:rsid w:val="00750CCA"/>
    <w:rsid w:val="00765B29"/>
    <w:rsid w:val="0078683B"/>
    <w:rsid w:val="00795176"/>
    <w:rsid w:val="007A4017"/>
    <w:rsid w:val="007A59D3"/>
    <w:rsid w:val="007C0FC4"/>
    <w:rsid w:val="007F14AD"/>
    <w:rsid w:val="008132CE"/>
    <w:rsid w:val="00837348"/>
    <w:rsid w:val="00847890"/>
    <w:rsid w:val="008764C5"/>
    <w:rsid w:val="00886509"/>
    <w:rsid w:val="008A3126"/>
    <w:rsid w:val="008D2B07"/>
    <w:rsid w:val="008F0732"/>
    <w:rsid w:val="008F43D0"/>
    <w:rsid w:val="008F6187"/>
    <w:rsid w:val="00902117"/>
    <w:rsid w:val="00907ED1"/>
    <w:rsid w:val="009337D7"/>
    <w:rsid w:val="00941999"/>
    <w:rsid w:val="009457A7"/>
    <w:rsid w:val="00976892"/>
    <w:rsid w:val="00980063"/>
    <w:rsid w:val="00981BDF"/>
    <w:rsid w:val="009825D6"/>
    <w:rsid w:val="0099213A"/>
    <w:rsid w:val="00992A08"/>
    <w:rsid w:val="00997FBF"/>
    <w:rsid w:val="009D3B96"/>
    <w:rsid w:val="009F570E"/>
    <w:rsid w:val="00A15B93"/>
    <w:rsid w:val="00A26F20"/>
    <w:rsid w:val="00A32D91"/>
    <w:rsid w:val="00A538B3"/>
    <w:rsid w:val="00A5392D"/>
    <w:rsid w:val="00A55091"/>
    <w:rsid w:val="00A96561"/>
    <w:rsid w:val="00AA5240"/>
    <w:rsid w:val="00AA6096"/>
    <w:rsid w:val="00AE3EC7"/>
    <w:rsid w:val="00AF36D3"/>
    <w:rsid w:val="00AF702D"/>
    <w:rsid w:val="00B3342D"/>
    <w:rsid w:val="00B46DE4"/>
    <w:rsid w:val="00B748ED"/>
    <w:rsid w:val="00B77151"/>
    <w:rsid w:val="00B77DB1"/>
    <w:rsid w:val="00B8241C"/>
    <w:rsid w:val="00B83AA6"/>
    <w:rsid w:val="00BA4FA4"/>
    <w:rsid w:val="00BB0D45"/>
    <w:rsid w:val="00BB1AA5"/>
    <w:rsid w:val="00BC4B8A"/>
    <w:rsid w:val="00BD5FE6"/>
    <w:rsid w:val="00BE5D2D"/>
    <w:rsid w:val="00BF104B"/>
    <w:rsid w:val="00BF7BF7"/>
    <w:rsid w:val="00C15B5E"/>
    <w:rsid w:val="00C16031"/>
    <w:rsid w:val="00C17870"/>
    <w:rsid w:val="00C20EE4"/>
    <w:rsid w:val="00C21551"/>
    <w:rsid w:val="00C26011"/>
    <w:rsid w:val="00C31B42"/>
    <w:rsid w:val="00C41C80"/>
    <w:rsid w:val="00C6582E"/>
    <w:rsid w:val="00C71B09"/>
    <w:rsid w:val="00C73568"/>
    <w:rsid w:val="00CB603B"/>
    <w:rsid w:val="00D00883"/>
    <w:rsid w:val="00D16787"/>
    <w:rsid w:val="00D17FD9"/>
    <w:rsid w:val="00D22561"/>
    <w:rsid w:val="00D44910"/>
    <w:rsid w:val="00D65555"/>
    <w:rsid w:val="00D72510"/>
    <w:rsid w:val="00D93B46"/>
    <w:rsid w:val="00DA1206"/>
    <w:rsid w:val="00DA29F3"/>
    <w:rsid w:val="00DF3707"/>
    <w:rsid w:val="00DF4431"/>
    <w:rsid w:val="00E035C3"/>
    <w:rsid w:val="00E125C2"/>
    <w:rsid w:val="00E30CE5"/>
    <w:rsid w:val="00E41D33"/>
    <w:rsid w:val="00E52144"/>
    <w:rsid w:val="00E67A27"/>
    <w:rsid w:val="00E67C3C"/>
    <w:rsid w:val="00E83F69"/>
    <w:rsid w:val="00EB3F0D"/>
    <w:rsid w:val="00EB55C2"/>
    <w:rsid w:val="00EE7775"/>
    <w:rsid w:val="00EF4871"/>
    <w:rsid w:val="00F0217E"/>
    <w:rsid w:val="00F07F09"/>
    <w:rsid w:val="00F224B4"/>
    <w:rsid w:val="00F279BD"/>
    <w:rsid w:val="00F309CA"/>
    <w:rsid w:val="00F53854"/>
    <w:rsid w:val="00F6110D"/>
    <w:rsid w:val="00F6521A"/>
    <w:rsid w:val="00F82417"/>
    <w:rsid w:val="00F93EC7"/>
    <w:rsid w:val="00F94C8C"/>
    <w:rsid w:val="00F95F10"/>
    <w:rsid w:val="00FA19F4"/>
    <w:rsid w:val="00FC2096"/>
    <w:rsid w:val="00FC394C"/>
    <w:rsid w:val="00FC3EC1"/>
    <w:rsid w:val="00FF38EF"/>
    <w:rsid w:val="00FF410B"/>
    <w:rsid w:val="00FF5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FD3"/>
    <w:rPr>
      <w:sz w:val="24"/>
    </w:rPr>
  </w:style>
  <w:style w:type="paragraph" w:styleId="Heading1">
    <w:name w:val="heading 1"/>
    <w:basedOn w:val="Normal"/>
    <w:next w:val="Normal"/>
    <w:link w:val="Heading1Char"/>
    <w:uiPriority w:val="9"/>
    <w:qFormat/>
    <w:rsid w:val="003D2123"/>
    <w:pPr>
      <w:keepNext/>
      <w:keepLines/>
      <w:spacing w:before="480" w:after="0"/>
      <w:outlineLvl w:val="0"/>
    </w:pPr>
    <w:rPr>
      <w:rFonts w:asciiTheme="majorHAnsi" w:eastAsiaTheme="majorEastAsia" w:hAnsiTheme="majorHAnsi" w:cstheme="majorBidi"/>
      <w:b/>
      <w:bCs/>
      <w:color w:val="00B0F0"/>
      <w:sz w:val="28"/>
      <w:szCs w:val="28"/>
    </w:rPr>
  </w:style>
  <w:style w:type="paragraph" w:styleId="Heading2">
    <w:name w:val="heading 2"/>
    <w:basedOn w:val="Normal"/>
    <w:next w:val="Normal"/>
    <w:link w:val="Heading2Char"/>
    <w:uiPriority w:val="9"/>
    <w:unhideWhenUsed/>
    <w:qFormat/>
    <w:rsid w:val="001A2039"/>
    <w:pPr>
      <w:keepNext/>
      <w:keepLines/>
      <w:spacing w:before="200" w:after="0"/>
      <w:outlineLvl w:val="1"/>
    </w:pPr>
    <w:rPr>
      <w:rFonts w:asciiTheme="majorHAnsi" w:eastAsiaTheme="majorEastAsia" w:hAnsiTheme="majorHAnsi" w:cstheme="majorBidi"/>
      <w:b/>
      <w:bCs/>
      <w:color w:val="8064A2" w:themeColor="accent4"/>
      <w:sz w:val="26"/>
      <w:szCs w:val="26"/>
    </w:rPr>
  </w:style>
  <w:style w:type="paragraph" w:styleId="Heading3">
    <w:name w:val="heading 3"/>
    <w:basedOn w:val="Normal"/>
    <w:next w:val="Normal"/>
    <w:link w:val="Heading3Char"/>
    <w:uiPriority w:val="9"/>
    <w:unhideWhenUsed/>
    <w:qFormat/>
    <w:rsid w:val="00D725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3D2123"/>
    <w:rPr>
      <w:rFonts w:asciiTheme="majorHAnsi" w:eastAsiaTheme="majorEastAsia" w:hAnsiTheme="majorHAnsi" w:cstheme="majorBidi"/>
      <w:b/>
      <w:bCs/>
      <w:color w:val="00B0F0"/>
      <w:sz w:val="28"/>
      <w:szCs w:val="28"/>
    </w:rPr>
  </w:style>
  <w:style w:type="character" w:customStyle="1" w:styleId="Heading2Char">
    <w:name w:val="Heading 2 Char"/>
    <w:basedOn w:val="DefaultParagraphFont"/>
    <w:link w:val="Heading2"/>
    <w:uiPriority w:val="9"/>
    <w:rsid w:val="001A2039"/>
    <w:rPr>
      <w:rFonts w:asciiTheme="majorHAnsi" w:eastAsiaTheme="majorEastAsia" w:hAnsiTheme="majorHAnsi" w:cstheme="majorBidi"/>
      <w:b/>
      <w:bCs/>
      <w:color w:val="8064A2" w:themeColor="accent4"/>
      <w:sz w:val="26"/>
      <w:szCs w:val="26"/>
    </w:rPr>
  </w:style>
  <w:style w:type="character" w:customStyle="1" w:styleId="Heading3Char">
    <w:name w:val="Heading 3 Char"/>
    <w:basedOn w:val="DefaultParagraphFont"/>
    <w:link w:val="Heading3"/>
    <w:uiPriority w:val="9"/>
    <w:rsid w:val="00D725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14F0"/>
    <w:pPr>
      <w:ind w:left="720"/>
      <w:contextualSpacing/>
    </w:pPr>
  </w:style>
  <w:style w:type="character" w:styleId="Hyperlink">
    <w:name w:val="Hyperlink"/>
    <w:rsid w:val="00E41D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FD3"/>
    <w:rPr>
      <w:sz w:val="24"/>
    </w:rPr>
  </w:style>
  <w:style w:type="paragraph" w:styleId="Heading1">
    <w:name w:val="heading 1"/>
    <w:basedOn w:val="Normal"/>
    <w:next w:val="Normal"/>
    <w:link w:val="Heading1Char"/>
    <w:uiPriority w:val="9"/>
    <w:qFormat/>
    <w:rsid w:val="003D2123"/>
    <w:pPr>
      <w:keepNext/>
      <w:keepLines/>
      <w:spacing w:before="480" w:after="0"/>
      <w:outlineLvl w:val="0"/>
    </w:pPr>
    <w:rPr>
      <w:rFonts w:asciiTheme="majorHAnsi" w:eastAsiaTheme="majorEastAsia" w:hAnsiTheme="majorHAnsi" w:cstheme="majorBidi"/>
      <w:b/>
      <w:bCs/>
      <w:color w:val="00B0F0"/>
      <w:sz w:val="28"/>
      <w:szCs w:val="28"/>
    </w:rPr>
  </w:style>
  <w:style w:type="paragraph" w:styleId="Heading2">
    <w:name w:val="heading 2"/>
    <w:basedOn w:val="Normal"/>
    <w:next w:val="Normal"/>
    <w:link w:val="Heading2Char"/>
    <w:uiPriority w:val="9"/>
    <w:unhideWhenUsed/>
    <w:qFormat/>
    <w:rsid w:val="001A2039"/>
    <w:pPr>
      <w:keepNext/>
      <w:keepLines/>
      <w:spacing w:before="200" w:after="0"/>
      <w:outlineLvl w:val="1"/>
    </w:pPr>
    <w:rPr>
      <w:rFonts w:asciiTheme="majorHAnsi" w:eastAsiaTheme="majorEastAsia" w:hAnsiTheme="majorHAnsi" w:cstheme="majorBidi"/>
      <w:b/>
      <w:bCs/>
      <w:color w:val="8064A2" w:themeColor="accent4"/>
      <w:sz w:val="26"/>
      <w:szCs w:val="26"/>
    </w:rPr>
  </w:style>
  <w:style w:type="paragraph" w:styleId="Heading3">
    <w:name w:val="heading 3"/>
    <w:basedOn w:val="Normal"/>
    <w:next w:val="Normal"/>
    <w:link w:val="Heading3Char"/>
    <w:uiPriority w:val="9"/>
    <w:unhideWhenUsed/>
    <w:qFormat/>
    <w:rsid w:val="00D725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3D2123"/>
    <w:rPr>
      <w:rFonts w:asciiTheme="majorHAnsi" w:eastAsiaTheme="majorEastAsia" w:hAnsiTheme="majorHAnsi" w:cstheme="majorBidi"/>
      <w:b/>
      <w:bCs/>
      <w:color w:val="00B0F0"/>
      <w:sz w:val="28"/>
      <w:szCs w:val="28"/>
    </w:rPr>
  </w:style>
  <w:style w:type="character" w:customStyle="1" w:styleId="Heading2Char">
    <w:name w:val="Heading 2 Char"/>
    <w:basedOn w:val="DefaultParagraphFont"/>
    <w:link w:val="Heading2"/>
    <w:uiPriority w:val="9"/>
    <w:rsid w:val="001A2039"/>
    <w:rPr>
      <w:rFonts w:asciiTheme="majorHAnsi" w:eastAsiaTheme="majorEastAsia" w:hAnsiTheme="majorHAnsi" w:cstheme="majorBidi"/>
      <w:b/>
      <w:bCs/>
      <w:color w:val="8064A2" w:themeColor="accent4"/>
      <w:sz w:val="26"/>
      <w:szCs w:val="26"/>
    </w:rPr>
  </w:style>
  <w:style w:type="character" w:customStyle="1" w:styleId="Heading3Char">
    <w:name w:val="Heading 3 Char"/>
    <w:basedOn w:val="DefaultParagraphFont"/>
    <w:link w:val="Heading3"/>
    <w:uiPriority w:val="9"/>
    <w:rsid w:val="00D725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14F0"/>
    <w:pPr>
      <w:ind w:left="720"/>
      <w:contextualSpacing/>
    </w:pPr>
  </w:style>
  <w:style w:type="character" w:styleId="Hyperlink">
    <w:name w:val="Hyperlink"/>
    <w:rsid w:val="00E41D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572641">
      <w:bodyDiv w:val="1"/>
      <w:marLeft w:val="0"/>
      <w:marRight w:val="0"/>
      <w:marTop w:val="0"/>
      <w:marBottom w:val="0"/>
      <w:divBdr>
        <w:top w:val="none" w:sz="0" w:space="0" w:color="auto"/>
        <w:left w:val="none" w:sz="0" w:space="0" w:color="auto"/>
        <w:bottom w:val="none" w:sz="0" w:space="0" w:color="auto"/>
        <w:right w:val="none" w:sz="0" w:space="0" w:color="auto"/>
      </w:divBdr>
    </w:div>
    <w:div w:id="184851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microsoft.com/office/2007/relationships/diagramDrawing" Target="diagrams/drawing2.xml"/><Relationship Id="rId26" Type="http://schemas.openxmlformats.org/officeDocument/2006/relationships/hyperlink" Target="http://www.each.com.au"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www.unitingcare.org.au"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hyperlink" Target="http://www.eclc.org.au" TargetMode="External"/><Relationship Id="rId33" Type="http://schemas.openxmlformats.org/officeDocument/2006/relationships/hyperlink" Target="http://www.lifeassist.org.au"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cid:_1_0ACE30DC0ACE025C00282B8DCA257D02" TargetMode="External"/><Relationship Id="rId29" Type="http://schemas.openxmlformats.org/officeDocument/2006/relationships/hyperlink" Target="http://www.linkhc.org.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www.carringtonhealth.org.au" TargetMode="External"/><Relationship Id="rId32" Type="http://schemas.openxmlformats.org/officeDocument/2006/relationships/hyperlink" Target="http://www.tandemcarers.org.au"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www.campbellpage.com.au" TargetMode="External"/><Relationship Id="rId28" Type="http://schemas.openxmlformats.org/officeDocument/2006/relationships/hyperlink" Target="http://www.lchs.com.au" TargetMode="External"/><Relationship Id="rId36" Type="http://schemas.openxmlformats.org/officeDocument/2006/relationships/hyperlink" Target="http://www.wellways.org" TargetMode="External"/><Relationship Id="rId10" Type="http://schemas.openxmlformats.org/officeDocument/2006/relationships/diagramQuickStyle" Target="diagrams/quickStyle1.xml"/><Relationship Id="rId19" Type="http://schemas.openxmlformats.org/officeDocument/2006/relationships/image" Target="media/image4.gif"/><Relationship Id="rId31" Type="http://schemas.openxmlformats.org/officeDocument/2006/relationships/hyperlink" Target="http://www.ndis.gov.au"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hyperlink" Target="http://www.accesshc.org.au" TargetMode="External"/><Relationship Id="rId27" Type="http://schemas.openxmlformats.org/officeDocument/2006/relationships/hyperlink" Target="http://www.healthcareaustralia.com.au" TargetMode="External"/><Relationship Id="rId30" Type="http://schemas.openxmlformats.org/officeDocument/2006/relationships/hyperlink" Target="http://www.mindaustralia.org.au" TargetMode="External"/><Relationship Id="rId35" Type="http://schemas.openxmlformats.org/officeDocument/2006/relationships/hyperlink" Target="http://www.vmiac.org.au"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949000.png@C569D34D.605EDD41" TargetMode="External"/><Relationship Id="rId2" Type="http://schemas.openxmlformats.org/officeDocument/2006/relationships/image" Target="media/image7.png"/><Relationship Id="rId1" Type="http://schemas.openxmlformats.org/officeDocument/2006/relationships/image" Target="media/image6.emf"/><Relationship Id="rId5" Type="http://schemas.openxmlformats.org/officeDocument/2006/relationships/image" Target="media/image9.emf"/><Relationship Id="rId4" Type="http://schemas.openxmlformats.org/officeDocument/2006/relationships/image" Target="media/image8.emf"/></Relationships>
</file>

<file path=word/diagrams/_rels/data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5BBE2-E7A7-4D99-B66A-238D1C8BFE7E}" type="doc">
      <dgm:prSet loTypeId="urn:microsoft.com/office/officeart/2005/8/layout/chevron1" loCatId="process" qsTypeId="urn:microsoft.com/office/officeart/2005/8/quickstyle/simple1" qsCatId="simple" csTypeId="urn:microsoft.com/office/officeart/2005/8/colors/colorful4" csCatId="colorful" phldr="1"/>
      <dgm:spPr/>
    </dgm:pt>
    <dgm:pt modelId="{3E2B9FB0-8FEF-4CB2-BB77-DF0474D4A9CE}">
      <dgm:prSet phldrT="[Text]"/>
      <dgm:spPr/>
      <dgm:t>
        <a:bodyPr/>
        <a:lstStyle/>
        <a:p>
          <a:r>
            <a:rPr lang="en-AU" dirty="0" smtClean="0"/>
            <a:t>Access</a:t>
          </a:r>
          <a:endParaRPr lang="en-AU" dirty="0"/>
        </a:p>
      </dgm:t>
    </dgm:pt>
    <dgm:pt modelId="{43091049-09A7-405C-9093-9A1E52651BD3}" type="parTrans" cxnId="{6306233A-0F6A-4C23-82B8-810D3F168AE0}">
      <dgm:prSet/>
      <dgm:spPr/>
      <dgm:t>
        <a:bodyPr/>
        <a:lstStyle/>
        <a:p>
          <a:endParaRPr lang="en-AU"/>
        </a:p>
      </dgm:t>
    </dgm:pt>
    <dgm:pt modelId="{2F6B6C25-2C49-4242-AF02-A7C136E9FE60}" type="sibTrans" cxnId="{6306233A-0F6A-4C23-82B8-810D3F168AE0}">
      <dgm:prSet/>
      <dgm:spPr/>
      <dgm:t>
        <a:bodyPr/>
        <a:lstStyle/>
        <a:p>
          <a:endParaRPr lang="en-AU"/>
        </a:p>
      </dgm:t>
    </dgm:pt>
    <dgm:pt modelId="{3B64F4F0-3D2D-4C6A-B4D7-13BB068423DA}">
      <dgm:prSet phldrT="[Text]"/>
      <dgm:spPr/>
      <dgm:t>
        <a:bodyPr/>
        <a:lstStyle/>
        <a:p>
          <a:r>
            <a:rPr lang="en-AU" dirty="0" smtClean="0"/>
            <a:t>Pre-planning</a:t>
          </a:r>
          <a:endParaRPr lang="en-AU" dirty="0"/>
        </a:p>
      </dgm:t>
    </dgm:pt>
    <dgm:pt modelId="{D42B7A2E-473B-496C-9C98-FD214636A07F}" type="parTrans" cxnId="{83C9C553-C04C-4CB8-8CBB-4033047BAE23}">
      <dgm:prSet/>
      <dgm:spPr/>
      <dgm:t>
        <a:bodyPr/>
        <a:lstStyle/>
        <a:p>
          <a:endParaRPr lang="en-AU"/>
        </a:p>
      </dgm:t>
    </dgm:pt>
    <dgm:pt modelId="{0893F907-9439-42D0-84A6-82FBAE26E971}" type="sibTrans" cxnId="{83C9C553-C04C-4CB8-8CBB-4033047BAE23}">
      <dgm:prSet/>
      <dgm:spPr/>
      <dgm:t>
        <a:bodyPr/>
        <a:lstStyle/>
        <a:p>
          <a:endParaRPr lang="en-AU"/>
        </a:p>
      </dgm:t>
    </dgm:pt>
    <dgm:pt modelId="{F0027C59-208B-40BD-B097-BD4208BB8D31}">
      <dgm:prSet phldrT="[Text]"/>
      <dgm:spPr/>
      <dgm:t>
        <a:bodyPr/>
        <a:lstStyle/>
        <a:p>
          <a:r>
            <a:rPr lang="en-AU" dirty="0" smtClean="0"/>
            <a:t>Planning</a:t>
          </a:r>
          <a:endParaRPr lang="en-AU" dirty="0"/>
        </a:p>
      </dgm:t>
    </dgm:pt>
    <dgm:pt modelId="{81D6875D-9A9D-4DF0-853D-106DF239FD0B}" type="parTrans" cxnId="{0E6659FE-2CC0-4049-B60E-86B5EA5BD045}">
      <dgm:prSet/>
      <dgm:spPr/>
      <dgm:t>
        <a:bodyPr/>
        <a:lstStyle/>
        <a:p>
          <a:endParaRPr lang="en-AU"/>
        </a:p>
      </dgm:t>
    </dgm:pt>
    <dgm:pt modelId="{724E41CC-0C38-465F-8C61-3048A6A7CC70}" type="sibTrans" cxnId="{0E6659FE-2CC0-4049-B60E-86B5EA5BD045}">
      <dgm:prSet/>
      <dgm:spPr/>
      <dgm:t>
        <a:bodyPr/>
        <a:lstStyle/>
        <a:p>
          <a:endParaRPr lang="en-AU"/>
        </a:p>
      </dgm:t>
    </dgm:pt>
    <dgm:pt modelId="{58DC6B13-015A-473D-B4E5-4900482D645D}">
      <dgm:prSet phldrT="[Text]"/>
      <dgm:spPr/>
      <dgm:t>
        <a:bodyPr/>
        <a:lstStyle/>
        <a:p>
          <a:r>
            <a:rPr lang="en-AU" dirty="0" smtClean="0"/>
            <a:t>Activating Supports</a:t>
          </a:r>
          <a:endParaRPr lang="en-AU" dirty="0"/>
        </a:p>
      </dgm:t>
    </dgm:pt>
    <dgm:pt modelId="{9CDD8714-C4A5-46D4-9844-CFE15B62A315}" type="parTrans" cxnId="{657AF39D-13F2-4AB7-A73C-4627BFBA7E38}">
      <dgm:prSet/>
      <dgm:spPr/>
      <dgm:t>
        <a:bodyPr/>
        <a:lstStyle/>
        <a:p>
          <a:endParaRPr lang="en-AU"/>
        </a:p>
      </dgm:t>
    </dgm:pt>
    <dgm:pt modelId="{B7D5C4D6-A9D3-43F2-9AF6-75A8F1BD4D08}" type="sibTrans" cxnId="{657AF39D-13F2-4AB7-A73C-4627BFBA7E38}">
      <dgm:prSet/>
      <dgm:spPr/>
      <dgm:t>
        <a:bodyPr/>
        <a:lstStyle/>
        <a:p>
          <a:endParaRPr lang="en-AU"/>
        </a:p>
      </dgm:t>
    </dgm:pt>
    <dgm:pt modelId="{CEA8E3EF-4DD3-41FD-BF87-BCA41027FF1D}">
      <dgm:prSet phldrT="[Text]"/>
      <dgm:spPr/>
      <dgm:t>
        <a:bodyPr/>
        <a:lstStyle/>
        <a:p>
          <a:r>
            <a:rPr lang="en-AU" dirty="0" smtClean="0"/>
            <a:t>Review</a:t>
          </a:r>
          <a:endParaRPr lang="en-AU" dirty="0"/>
        </a:p>
      </dgm:t>
    </dgm:pt>
    <dgm:pt modelId="{FF12361B-5F52-4B2C-81F4-F2E2B11B0B05}" type="parTrans" cxnId="{EB519622-C791-4C1E-BFE1-F104F8030BD7}">
      <dgm:prSet/>
      <dgm:spPr/>
      <dgm:t>
        <a:bodyPr/>
        <a:lstStyle/>
        <a:p>
          <a:endParaRPr lang="en-AU"/>
        </a:p>
      </dgm:t>
    </dgm:pt>
    <dgm:pt modelId="{321C0DAC-F866-4371-BB71-863C92E002B8}" type="sibTrans" cxnId="{EB519622-C791-4C1E-BFE1-F104F8030BD7}">
      <dgm:prSet/>
      <dgm:spPr/>
      <dgm:t>
        <a:bodyPr/>
        <a:lstStyle/>
        <a:p>
          <a:endParaRPr lang="en-AU"/>
        </a:p>
      </dgm:t>
    </dgm:pt>
    <dgm:pt modelId="{F1E952DB-99B1-440A-81A9-3EBF2FFBE935}" type="pres">
      <dgm:prSet presAssocID="{4405BBE2-E7A7-4D99-B66A-238D1C8BFE7E}" presName="Name0" presStyleCnt="0">
        <dgm:presLayoutVars>
          <dgm:dir/>
          <dgm:animLvl val="lvl"/>
          <dgm:resizeHandles val="exact"/>
        </dgm:presLayoutVars>
      </dgm:prSet>
      <dgm:spPr/>
    </dgm:pt>
    <dgm:pt modelId="{7FBA76B8-0AE3-41E1-9708-0C3A83160A9F}" type="pres">
      <dgm:prSet presAssocID="{3E2B9FB0-8FEF-4CB2-BB77-DF0474D4A9CE}" presName="parTxOnly" presStyleLbl="node1" presStyleIdx="0" presStyleCnt="5">
        <dgm:presLayoutVars>
          <dgm:chMax val="0"/>
          <dgm:chPref val="0"/>
          <dgm:bulletEnabled val="1"/>
        </dgm:presLayoutVars>
      </dgm:prSet>
      <dgm:spPr/>
      <dgm:t>
        <a:bodyPr/>
        <a:lstStyle/>
        <a:p>
          <a:endParaRPr lang="en-AU"/>
        </a:p>
      </dgm:t>
    </dgm:pt>
    <dgm:pt modelId="{66249C96-DDC2-40C9-9756-584CACE8AB91}" type="pres">
      <dgm:prSet presAssocID="{2F6B6C25-2C49-4242-AF02-A7C136E9FE60}" presName="parTxOnlySpace" presStyleCnt="0"/>
      <dgm:spPr/>
    </dgm:pt>
    <dgm:pt modelId="{80C0B83F-39FA-4A2C-83A7-D7011D5CED16}" type="pres">
      <dgm:prSet presAssocID="{3B64F4F0-3D2D-4C6A-B4D7-13BB068423DA}" presName="parTxOnly" presStyleLbl="node1" presStyleIdx="1" presStyleCnt="5">
        <dgm:presLayoutVars>
          <dgm:chMax val="0"/>
          <dgm:chPref val="0"/>
          <dgm:bulletEnabled val="1"/>
        </dgm:presLayoutVars>
      </dgm:prSet>
      <dgm:spPr/>
      <dgm:t>
        <a:bodyPr/>
        <a:lstStyle/>
        <a:p>
          <a:endParaRPr lang="en-AU"/>
        </a:p>
      </dgm:t>
    </dgm:pt>
    <dgm:pt modelId="{7C7D658F-5695-4C06-8409-0B663016AF51}" type="pres">
      <dgm:prSet presAssocID="{0893F907-9439-42D0-84A6-82FBAE26E971}" presName="parTxOnlySpace" presStyleCnt="0"/>
      <dgm:spPr/>
    </dgm:pt>
    <dgm:pt modelId="{E98ABF7B-253E-46DE-921A-4A7BE9C2AF68}" type="pres">
      <dgm:prSet presAssocID="{F0027C59-208B-40BD-B097-BD4208BB8D31}" presName="parTxOnly" presStyleLbl="node1" presStyleIdx="2" presStyleCnt="5">
        <dgm:presLayoutVars>
          <dgm:chMax val="0"/>
          <dgm:chPref val="0"/>
          <dgm:bulletEnabled val="1"/>
        </dgm:presLayoutVars>
      </dgm:prSet>
      <dgm:spPr/>
      <dgm:t>
        <a:bodyPr/>
        <a:lstStyle/>
        <a:p>
          <a:endParaRPr lang="en-AU"/>
        </a:p>
      </dgm:t>
    </dgm:pt>
    <dgm:pt modelId="{12CD4E7D-D40A-4479-89FD-CAEFC3D76229}" type="pres">
      <dgm:prSet presAssocID="{724E41CC-0C38-465F-8C61-3048A6A7CC70}" presName="parTxOnlySpace" presStyleCnt="0"/>
      <dgm:spPr/>
    </dgm:pt>
    <dgm:pt modelId="{1C4CE3CE-EC65-4DC8-8DE7-62A196BE8F58}" type="pres">
      <dgm:prSet presAssocID="{58DC6B13-015A-473D-B4E5-4900482D645D}" presName="parTxOnly" presStyleLbl="node1" presStyleIdx="3" presStyleCnt="5">
        <dgm:presLayoutVars>
          <dgm:chMax val="0"/>
          <dgm:chPref val="0"/>
          <dgm:bulletEnabled val="1"/>
        </dgm:presLayoutVars>
      </dgm:prSet>
      <dgm:spPr/>
      <dgm:t>
        <a:bodyPr/>
        <a:lstStyle/>
        <a:p>
          <a:endParaRPr lang="en-AU"/>
        </a:p>
      </dgm:t>
    </dgm:pt>
    <dgm:pt modelId="{AA2BA813-1B87-4E87-9759-D6448CE7BB14}" type="pres">
      <dgm:prSet presAssocID="{B7D5C4D6-A9D3-43F2-9AF6-75A8F1BD4D08}" presName="parTxOnlySpace" presStyleCnt="0"/>
      <dgm:spPr/>
    </dgm:pt>
    <dgm:pt modelId="{17478014-D985-43FE-BB1C-12825D8B93C1}" type="pres">
      <dgm:prSet presAssocID="{CEA8E3EF-4DD3-41FD-BF87-BCA41027FF1D}" presName="parTxOnly" presStyleLbl="node1" presStyleIdx="4" presStyleCnt="5">
        <dgm:presLayoutVars>
          <dgm:chMax val="0"/>
          <dgm:chPref val="0"/>
          <dgm:bulletEnabled val="1"/>
        </dgm:presLayoutVars>
      </dgm:prSet>
      <dgm:spPr/>
      <dgm:t>
        <a:bodyPr/>
        <a:lstStyle/>
        <a:p>
          <a:endParaRPr lang="en-AU"/>
        </a:p>
      </dgm:t>
    </dgm:pt>
  </dgm:ptLst>
  <dgm:cxnLst>
    <dgm:cxn modelId="{370D1A64-04BE-4EE5-AF93-BD556FEF7B18}" type="presOf" srcId="{4405BBE2-E7A7-4D99-B66A-238D1C8BFE7E}" destId="{F1E952DB-99B1-440A-81A9-3EBF2FFBE935}" srcOrd="0" destOrd="0" presId="urn:microsoft.com/office/officeart/2005/8/layout/chevron1"/>
    <dgm:cxn modelId="{83C9C553-C04C-4CB8-8CBB-4033047BAE23}" srcId="{4405BBE2-E7A7-4D99-B66A-238D1C8BFE7E}" destId="{3B64F4F0-3D2D-4C6A-B4D7-13BB068423DA}" srcOrd="1" destOrd="0" parTransId="{D42B7A2E-473B-496C-9C98-FD214636A07F}" sibTransId="{0893F907-9439-42D0-84A6-82FBAE26E971}"/>
    <dgm:cxn modelId="{0EFBC171-5A29-4025-A221-443408E48ABD}" type="presOf" srcId="{3E2B9FB0-8FEF-4CB2-BB77-DF0474D4A9CE}" destId="{7FBA76B8-0AE3-41E1-9708-0C3A83160A9F}" srcOrd="0" destOrd="0" presId="urn:microsoft.com/office/officeart/2005/8/layout/chevron1"/>
    <dgm:cxn modelId="{BE316A06-BE28-4F25-9839-5CAE7C034B10}" type="presOf" srcId="{3B64F4F0-3D2D-4C6A-B4D7-13BB068423DA}" destId="{80C0B83F-39FA-4A2C-83A7-D7011D5CED16}" srcOrd="0" destOrd="0" presId="urn:microsoft.com/office/officeart/2005/8/layout/chevron1"/>
    <dgm:cxn modelId="{C1C480DB-385F-427E-8745-198534B8954C}" type="presOf" srcId="{CEA8E3EF-4DD3-41FD-BF87-BCA41027FF1D}" destId="{17478014-D985-43FE-BB1C-12825D8B93C1}" srcOrd="0" destOrd="0" presId="urn:microsoft.com/office/officeart/2005/8/layout/chevron1"/>
    <dgm:cxn modelId="{DF694311-C8AF-4F15-BE06-0C12909722DD}" type="presOf" srcId="{F0027C59-208B-40BD-B097-BD4208BB8D31}" destId="{E98ABF7B-253E-46DE-921A-4A7BE9C2AF68}" srcOrd="0" destOrd="0" presId="urn:microsoft.com/office/officeart/2005/8/layout/chevron1"/>
    <dgm:cxn modelId="{EB519622-C791-4C1E-BFE1-F104F8030BD7}" srcId="{4405BBE2-E7A7-4D99-B66A-238D1C8BFE7E}" destId="{CEA8E3EF-4DD3-41FD-BF87-BCA41027FF1D}" srcOrd="4" destOrd="0" parTransId="{FF12361B-5F52-4B2C-81F4-F2E2B11B0B05}" sibTransId="{321C0DAC-F866-4371-BB71-863C92E002B8}"/>
    <dgm:cxn modelId="{0E6659FE-2CC0-4049-B60E-86B5EA5BD045}" srcId="{4405BBE2-E7A7-4D99-B66A-238D1C8BFE7E}" destId="{F0027C59-208B-40BD-B097-BD4208BB8D31}" srcOrd="2" destOrd="0" parTransId="{81D6875D-9A9D-4DF0-853D-106DF239FD0B}" sibTransId="{724E41CC-0C38-465F-8C61-3048A6A7CC70}"/>
    <dgm:cxn modelId="{318DC7D4-BA37-4690-996E-17B160BF2E1A}" type="presOf" srcId="{58DC6B13-015A-473D-B4E5-4900482D645D}" destId="{1C4CE3CE-EC65-4DC8-8DE7-62A196BE8F58}" srcOrd="0" destOrd="0" presId="urn:microsoft.com/office/officeart/2005/8/layout/chevron1"/>
    <dgm:cxn modelId="{6306233A-0F6A-4C23-82B8-810D3F168AE0}" srcId="{4405BBE2-E7A7-4D99-B66A-238D1C8BFE7E}" destId="{3E2B9FB0-8FEF-4CB2-BB77-DF0474D4A9CE}" srcOrd="0" destOrd="0" parTransId="{43091049-09A7-405C-9093-9A1E52651BD3}" sibTransId="{2F6B6C25-2C49-4242-AF02-A7C136E9FE60}"/>
    <dgm:cxn modelId="{657AF39D-13F2-4AB7-A73C-4627BFBA7E38}" srcId="{4405BBE2-E7A7-4D99-B66A-238D1C8BFE7E}" destId="{58DC6B13-015A-473D-B4E5-4900482D645D}" srcOrd="3" destOrd="0" parTransId="{9CDD8714-C4A5-46D4-9844-CFE15B62A315}" sibTransId="{B7D5C4D6-A9D3-43F2-9AF6-75A8F1BD4D08}"/>
    <dgm:cxn modelId="{4B313F21-1AE5-4272-9B1B-EE1B86C55467}" type="presParOf" srcId="{F1E952DB-99B1-440A-81A9-3EBF2FFBE935}" destId="{7FBA76B8-0AE3-41E1-9708-0C3A83160A9F}" srcOrd="0" destOrd="0" presId="urn:microsoft.com/office/officeart/2005/8/layout/chevron1"/>
    <dgm:cxn modelId="{A56DD591-9157-48A0-8838-3FF62FB741B2}" type="presParOf" srcId="{F1E952DB-99B1-440A-81A9-3EBF2FFBE935}" destId="{66249C96-DDC2-40C9-9756-584CACE8AB91}" srcOrd="1" destOrd="0" presId="urn:microsoft.com/office/officeart/2005/8/layout/chevron1"/>
    <dgm:cxn modelId="{4FCB35C4-E1C3-4F5E-89C6-0DCD26992D6B}" type="presParOf" srcId="{F1E952DB-99B1-440A-81A9-3EBF2FFBE935}" destId="{80C0B83F-39FA-4A2C-83A7-D7011D5CED16}" srcOrd="2" destOrd="0" presId="urn:microsoft.com/office/officeart/2005/8/layout/chevron1"/>
    <dgm:cxn modelId="{00B062AD-45B3-4E8A-9ACB-105789B25433}" type="presParOf" srcId="{F1E952DB-99B1-440A-81A9-3EBF2FFBE935}" destId="{7C7D658F-5695-4C06-8409-0B663016AF51}" srcOrd="3" destOrd="0" presId="urn:microsoft.com/office/officeart/2005/8/layout/chevron1"/>
    <dgm:cxn modelId="{495D30E4-7653-476F-968D-DB038AE86E33}" type="presParOf" srcId="{F1E952DB-99B1-440A-81A9-3EBF2FFBE935}" destId="{E98ABF7B-253E-46DE-921A-4A7BE9C2AF68}" srcOrd="4" destOrd="0" presId="urn:microsoft.com/office/officeart/2005/8/layout/chevron1"/>
    <dgm:cxn modelId="{9B2F3B33-98B5-4231-BA7A-F5A73505367F}" type="presParOf" srcId="{F1E952DB-99B1-440A-81A9-3EBF2FFBE935}" destId="{12CD4E7D-D40A-4479-89FD-CAEFC3D76229}" srcOrd="5" destOrd="0" presId="urn:microsoft.com/office/officeart/2005/8/layout/chevron1"/>
    <dgm:cxn modelId="{D10C843E-2D01-46CB-9C33-FEAAF840ACC2}" type="presParOf" srcId="{F1E952DB-99B1-440A-81A9-3EBF2FFBE935}" destId="{1C4CE3CE-EC65-4DC8-8DE7-62A196BE8F58}" srcOrd="6" destOrd="0" presId="urn:microsoft.com/office/officeart/2005/8/layout/chevron1"/>
    <dgm:cxn modelId="{11EA2A27-717F-4EFE-8551-D4A4A97C87D6}" type="presParOf" srcId="{F1E952DB-99B1-440A-81A9-3EBF2FFBE935}" destId="{AA2BA813-1B87-4E87-9759-D6448CE7BB14}" srcOrd="7" destOrd="0" presId="urn:microsoft.com/office/officeart/2005/8/layout/chevron1"/>
    <dgm:cxn modelId="{1C30802D-ED76-4FC0-A63E-31FAA12AB184}" type="presParOf" srcId="{F1E952DB-99B1-440A-81A9-3EBF2FFBE935}" destId="{17478014-D985-43FE-BB1C-12825D8B93C1}" srcOrd="8"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6F96D7-4F8B-4AB8-9CDF-12E9752CC06F}"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AU"/>
        </a:p>
      </dgm:t>
    </dgm:pt>
    <dgm:pt modelId="{103B8B3B-92B6-4BEB-8781-8832D05FDBDC}">
      <dgm:prSet phldrT="[Text]"/>
      <dgm:spPr/>
      <dgm:t>
        <a:bodyPr/>
        <a:lstStyle/>
        <a:p>
          <a:r>
            <a:rPr lang="en-AU"/>
            <a:t>Expert Service provider panel</a:t>
          </a:r>
        </a:p>
      </dgm:t>
    </dgm:pt>
    <dgm:pt modelId="{9B913DD6-6DB7-4CE5-B935-76B648E4C556}" type="parTrans" cxnId="{9E568D01-6E5A-4FFC-8CFE-D20FD870EC93}">
      <dgm:prSet/>
      <dgm:spPr/>
      <dgm:t>
        <a:bodyPr/>
        <a:lstStyle/>
        <a:p>
          <a:endParaRPr lang="en-AU"/>
        </a:p>
      </dgm:t>
    </dgm:pt>
    <dgm:pt modelId="{BDD2DABD-EA52-441F-82EE-52BF8D513CB5}" type="sibTrans" cxnId="{9E568D01-6E5A-4FFC-8CFE-D20FD870EC93}">
      <dgm:prSet/>
      <dgm:spPr/>
      <dgm:t>
        <a:bodyPr/>
        <a:lstStyle/>
        <a:p>
          <a:endParaRPr lang="en-AU"/>
        </a:p>
      </dgm:t>
    </dgm:pt>
    <dgm:pt modelId="{9742B272-EC42-40FD-B35B-A6433AFE4729}">
      <dgm:prSet phldrT="[Text]"/>
      <dgm:spPr/>
      <dgm:t>
        <a:bodyPr/>
        <a:lstStyle/>
        <a:p>
          <a:r>
            <a:rPr lang="en-AU"/>
            <a:t>Transition panel</a:t>
          </a:r>
        </a:p>
      </dgm:t>
    </dgm:pt>
    <dgm:pt modelId="{C9EA014F-564D-4593-AB1D-CD5AD143BA01}" type="sibTrans" cxnId="{1A603222-5E1E-4AC7-BE14-BBAC81F5364C}">
      <dgm:prSet/>
      <dgm:spPr/>
      <dgm:t>
        <a:bodyPr/>
        <a:lstStyle/>
        <a:p>
          <a:endParaRPr lang="en-AU"/>
        </a:p>
      </dgm:t>
    </dgm:pt>
    <dgm:pt modelId="{C7B3B4DC-5DE9-44E0-810C-DEC0998D4AFB}" type="parTrans" cxnId="{1A603222-5E1E-4AC7-BE14-BBAC81F5364C}">
      <dgm:prSet/>
      <dgm:spPr/>
      <dgm:t>
        <a:bodyPr/>
        <a:lstStyle/>
        <a:p>
          <a:endParaRPr lang="en-AU"/>
        </a:p>
      </dgm:t>
    </dgm:pt>
    <dgm:pt modelId="{A657B762-A3B4-4122-9683-FCD626B9AB24}" type="pres">
      <dgm:prSet presAssocID="{D36F96D7-4F8B-4AB8-9CDF-12E9752CC06F}" presName="Name0" presStyleCnt="0">
        <dgm:presLayoutVars>
          <dgm:dir/>
          <dgm:resizeHandles val="exact"/>
        </dgm:presLayoutVars>
      </dgm:prSet>
      <dgm:spPr/>
      <dgm:t>
        <a:bodyPr/>
        <a:lstStyle/>
        <a:p>
          <a:endParaRPr lang="en-AU"/>
        </a:p>
      </dgm:t>
    </dgm:pt>
    <dgm:pt modelId="{CB3C6C92-2DD5-4FD9-BDCA-DBB2023D0B4E}" type="pres">
      <dgm:prSet presAssocID="{9742B272-EC42-40FD-B35B-A6433AFE4729}" presName="composite" presStyleCnt="0"/>
      <dgm:spPr/>
    </dgm:pt>
    <dgm:pt modelId="{AF71139A-0713-4EC0-8E02-FA76E5C7FEC1}" type="pres">
      <dgm:prSet presAssocID="{9742B272-EC42-40FD-B35B-A6433AFE4729}" presName="rect1" presStyleLbl="bgShp" presStyleIdx="0" presStyleCnt="2"/>
      <dgm:spPr>
        <a:blipFill rotWithShape="1">
          <a:blip xmlns:r="http://schemas.openxmlformats.org/officeDocument/2006/relationships" r:embed="rId1"/>
          <a:stretch>
            <a:fillRect/>
          </a:stretch>
        </a:blipFill>
      </dgm:spPr>
    </dgm:pt>
    <dgm:pt modelId="{1DA0E255-A012-4DE8-B369-AD560D6BB378}" type="pres">
      <dgm:prSet presAssocID="{9742B272-EC42-40FD-B35B-A6433AFE4729}" presName="rect2" presStyleLbl="trBgShp" presStyleIdx="0" presStyleCnt="2" custFlipVert="1" custFlipHor="1" custScaleX="1438" custScaleY="26716" custLinFactNeighborX="2396" custLinFactNeighborY="99085">
        <dgm:presLayoutVars>
          <dgm:bulletEnabled val="1"/>
        </dgm:presLayoutVars>
      </dgm:prSet>
      <dgm:spPr/>
      <dgm:t>
        <a:bodyPr/>
        <a:lstStyle/>
        <a:p>
          <a:endParaRPr lang="en-AU"/>
        </a:p>
      </dgm:t>
    </dgm:pt>
    <dgm:pt modelId="{E71A58DC-DFB2-4C7B-BA9E-B73914542CC9}" type="pres">
      <dgm:prSet presAssocID="{C9EA014F-564D-4593-AB1D-CD5AD143BA01}" presName="sibTrans" presStyleCnt="0"/>
      <dgm:spPr/>
    </dgm:pt>
    <dgm:pt modelId="{6DF1F7D6-154C-4651-93BA-33FE941003DF}" type="pres">
      <dgm:prSet presAssocID="{103B8B3B-92B6-4BEB-8781-8832D05FDBDC}" presName="composite" presStyleCnt="0"/>
      <dgm:spPr/>
    </dgm:pt>
    <dgm:pt modelId="{6687B852-7787-438F-AC8F-09398560F5A6}" type="pres">
      <dgm:prSet presAssocID="{103B8B3B-92B6-4BEB-8781-8832D05FDBDC}" presName="rect1" presStyleLbl="bgShp" presStyleIdx="1" presStyleCnt="2"/>
      <dgm:spPr>
        <a:blipFill rotWithShape="1">
          <a:blip xmlns:r="http://schemas.openxmlformats.org/officeDocument/2006/relationships" r:embed="rId2"/>
          <a:stretch>
            <a:fillRect/>
          </a:stretch>
        </a:blipFill>
      </dgm:spPr>
    </dgm:pt>
    <dgm:pt modelId="{DE312871-062A-45A3-9B88-6FA6F80E34B7}" type="pres">
      <dgm:prSet presAssocID="{103B8B3B-92B6-4BEB-8781-8832D05FDBDC}" presName="rect2" presStyleLbl="trBgShp" presStyleIdx="1" presStyleCnt="2" custFlipVert="0" custFlipHor="1" custScaleX="1595" custScaleY="11473" custLinFactNeighborX="-869" custLinFactNeighborY="88069">
        <dgm:presLayoutVars>
          <dgm:bulletEnabled val="1"/>
        </dgm:presLayoutVars>
      </dgm:prSet>
      <dgm:spPr/>
      <dgm:t>
        <a:bodyPr/>
        <a:lstStyle/>
        <a:p>
          <a:endParaRPr lang="en-AU"/>
        </a:p>
      </dgm:t>
    </dgm:pt>
  </dgm:ptLst>
  <dgm:cxnLst>
    <dgm:cxn modelId="{1A603222-5E1E-4AC7-BE14-BBAC81F5364C}" srcId="{D36F96D7-4F8B-4AB8-9CDF-12E9752CC06F}" destId="{9742B272-EC42-40FD-B35B-A6433AFE4729}" srcOrd="0" destOrd="0" parTransId="{C7B3B4DC-5DE9-44E0-810C-DEC0998D4AFB}" sibTransId="{C9EA014F-564D-4593-AB1D-CD5AD143BA01}"/>
    <dgm:cxn modelId="{460AACF4-F096-4E86-9B67-355838F63A7B}" type="presOf" srcId="{D36F96D7-4F8B-4AB8-9CDF-12E9752CC06F}" destId="{A657B762-A3B4-4122-9683-FCD626B9AB24}" srcOrd="0" destOrd="0" presId="urn:microsoft.com/office/officeart/2008/layout/BendingPictureSemiTransparentText"/>
    <dgm:cxn modelId="{4DFCC685-B7A6-4ED4-90A1-441FB92DBE5C}" type="presOf" srcId="{9742B272-EC42-40FD-B35B-A6433AFE4729}" destId="{1DA0E255-A012-4DE8-B369-AD560D6BB378}" srcOrd="0" destOrd="0" presId="urn:microsoft.com/office/officeart/2008/layout/BendingPictureSemiTransparentText"/>
    <dgm:cxn modelId="{9E568D01-6E5A-4FFC-8CFE-D20FD870EC93}" srcId="{D36F96D7-4F8B-4AB8-9CDF-12E9752CC06F}" destId="{103B8B3B-92B6-4BEB-8781-8832D05FDBDC}" srcOrd="1" destOrd="0" parTransId="{9B913DD6-6DB7-4CE5-B935-76B648E4C556}" sibTransId="{BDD2DABD-EA52-441F-82EE-52BF8D513CB5}"/>
    <dgm:cxn modelId="{9D5EA0CF-12AC-41A8-854F-4CB3C574FE20}" type="presOf" srcId="{103B8B3B-92B6-4BEB-8781-8832D05FDBDC}" destId="{DE312871-062A-45A3-9B88-6FA6F80E34B7}" srcOrd="0" destOrd="0" presId="urn:microsoft.com/office/officeart/2008/layout/BendingPictureSemiTransparentText"/>
    <dgm:cxn modelId="{6ED20542-B3A9-4CF2-937A-3E5C91A7479C}" type="presParOf" srcId="{A657B762-A3B4-4122-9683-FCD626B9AB24}" destId="{CB3C6C92-2DD5-4FD9-BDCA-DBB2023D0B4E}" srcOrd="0" destOrd="0" presId="urn:microsoft.com/office/officeart/2008/layout/BendingPictureSemiTransparentText"/>
    <dgm:cxn modelId="{564DC565-ADBC-4BB1-BFB9-8A4D53DAF812}" type="presParOf" srcId="{CB3C6C92-2DD5-4FD9-BDCA-DBB2023D0B4E}" destId="{AF71139A-0713-4EC0-8E02-FA76E5C7FEC1}" srcOrd="0" destOrd="0" presId="urn:microsoft.com/office/officeart/2008/layout/BendingPictureSemiTransparentText"/>
    <dgm:cxn modelId="{95B8C555-5968-49B0-8AFA-A79C09C63F83}" type="presParOf" srcId="{CB3C6C92-2DD5-4FD9-BDCA-DBB2023D0B4E}" destId="{1DA0E255-A012-4DE8-B369-AD560D6BB378}" srcOrd="1" destOrd="0" presId="urn:microsoft.com/office/officeart/2008/layout/BendingPictureSemiTransparentText"/>
    <dgm:cxn modelId="{6AE8E43E-95CA-4C7B-BC69-082FF65B0E02}" type="presParOf" srcId="{A657B762-A3B4-4122-9683-FCD626B9AB24}" destId="{E71A58DC-DFB2-4C7B-BA9E-B73914542CC9}" srcOrd="1" destOrd="0" presId="urn:microsoft.com/office/officeart/2008/layout/BendingPictureSemiTransparentText"/>
    <dgm:cxn modelId="{A0DD393D-B365-4727-8D46-74A700BBE6EE}" type="presParOf" srcId="{A657B762-A3B4-4122-9683-FCD626B9AB24}" destId="{6DF1F7D6-154C-4651-93BA-33FE941003DF}" srcOrd="2" destOrd="0" presId="urn:microsoft.com/office/officeart/2008/layout/BendingPictureSemiTransparentText"/>
    <dgm:cxn modelId="{CE399A4C-69A2-4279-942B-8E0AB1BAEE67}" type="presParOf" srcId="{6DF1F7D6-154C-4651-93BA-33FE941003DF}" destId="{6687B852-7787-438F-AC8F-09398560F5A6}" srcOrd="0" destOrd="0" presId="urn:microsoft.com/office/officeart/2008/layout/BendingPictureSemiTransparentText"/>
    <dgm:cxn modelId="{40BEABCF-3766-4BC9-B1F5-9057913E8B0C}" type="presParOf" srcId="{6DF1F7D6-154C-4651-93BA-33FE941003DF}" destId="{DE312871-062A-45A3-9B88-6FA6F80E34B7}" srcOrd="1" destOrd="0" presId="urn:microsoft.com/office/officeart/2008/layout/BendingPictureSemiTransparentTex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A76B8-0AE3-41E1-9708-0C3A83160A9F}">
      <dsp:nvSpPr>
        <dsp:cNvPr id="0" name=""/>
        <dsp:cNvSpPr/>
      </dsp:nvSpPr>
      <dsp:spPr>
        <a:xfrm>
          <a:off x="1451" y="383058"/>
          <a:ext cx="1291456" cy="516582"/>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smtClean="0"/>
            <a:t>Access</a:t>
          </a:r>
          <a:endParaRPr lang="en-AU" sz="1300" kern="1200" dirty="0"/>
        </a:p>
      </dsp:txBody>
      <dsp:txXfrm>
        <a:off x="259742" y="383058"/>
        <a:ext cx="774874" cy="516582"/>
      </dsp:txXfrm>
    </dsp:sp>
    <dsp:sp modelId="{80C0B83F-39FA-4A2C-83A7-D7011D5CED16}">
      <dsp:nvSpPr>
        <dsp:cNvPr id="0" name=""/>
        <dsp:cNvSpPr/>
      </dsp:nvSpPr>
      <dsp:spPr>
        <a:xfrm>
          <a:off x="1163761" y="383058"/>
          <a:ext cx="1291456" cy="516582"/>
        </a:xfrm>
        <a:prstGeom prst="chevron">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smtClean="0"/>
            <a:t>Pre-planning</a:t>
          </a:r>
          <a:endParaRPr lang="en-AU" sz="1300" kern="1200" dirty="0"/>
        </a:p>
      </dsp:txBody>
      <dsp:txXfrm>
        <a:off x="1422052" y="383058"/>
        <a:ext cx="774874" cy="516582"/>
      </dsp:txXfrm>
    </dsp:sp>
    <dsp:sp modelId="{E98ABF7B-253E-46DE-921A-4A7BE9C2AF68}">
      <dsp:nvSpPr>
        <dsp:cNvPr id="0" name=""/>
        <dsp:cNvSpPr/>
      </dsp:nvSpPr>
      <dsp:spPr>
        <a:xfrm>
          <a:off x="2326071" y="383058"/>
          <a:ext cx="1291456" cy="516582"/>
        </a:xfrm>
        <a:prstGeom prst="chevron">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smtClean="0"/>
            <a:t>Planning</a:t>
          </a:r>
          <a:endParaRPr lang="en-AU" sz="1300" kern="1200" dirty="0"/>
        </a:p>
      </dsp:txBody>
      <dsp:txXfrm>
        <a:off x="2584362" y="383058"/>
        <a:ext cx="774874" cy="516582"/>
      </dsp:txXfrm>
    </dsp:sp>
    <dsp:sp modelId="{1C4CE3CE-EC65-4DC8-8DE7-62A196BE8F58}">
      <dsp:nvSpPr>
        <dsp:cNvPr id="0" name=""/>
        <dsp:cNvSpPr/>
      </dsp:nvSpPr>
      <dsp:spPr>
        <a:xfrm>
          <a:off x="3488382" y="383058"/>
          <a:ext cx="1291456" cy="516582"/>
        </a:xfrm>
        <a:prstGeom prst="chevron">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smtClean="0"/>
            <a:t>Activating Supports</a:t>
          </a:r>
          <a:endParaRPr lang="en-AU" sz="1300" kern="1200" dirty="0"/>
        </a:p>
      </dsp:txBody>
      <dsp:txXfrm>
        <a:off x="3746673" y="383058"/>
        <a:ext cx="774874" cy="516582"/>
      </dsp:txXfrm>
    </dsp:sp>
    <dsp:sp modelId="{17478014-D985-43FE-BB1C-12825D8B93C1}">
      <dsp:nvSpPr>
        <dsp:cNvPr id="0" name=""/>
        <dsp:cNvSpPr/>
      </dsp:nvSpPr>
      <dsp:spPr>
        <a:xfrm>
          <a:off x="4650692" y="383058"/>
          <a:ext cx="1291456" cy="516582"/>
        </a:xfrm>
        <a:prstGeom prst="chevr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AU" sz="1300" kern="1200" dirty="0" smtClean="0"/>
            <a:t>Review</a:t>
          </a:r>
          <a:endParaRPr lang="en-AU" sz="1300" kern="1200" dirty="0"/>
        </a:p>
      </dsp:txBody>
      <dsp:txXfrm>
        <a:off x="4908983" y="383058"/>
        <a:ext cx="774874" cy="5165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139A-0713-4EC0-8E02-FA76E5C7FEC1}">
      <dsp:nvSpPr>
        <dsp:cNvPr id="0" name=""/>
        <dsp:cNvSpPr/>
      </dsp:nvSpPr>
      <dsp:spPr>
        <a:xfrm>
          <a:off x="629" y="198313"/>
          <a:ext cx="3182259" cy="2727573"/>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1DA0E255-A012-4DE8-B369-AD560D6BB378}">
      <dsp:nvSpPr>
        <dsp:cNvPr id="0" name=""/>
        <dsp:cNvSpPr/>
      </dsp:nvSpPr>
      <dsp:spPr>
        <a:xfrm flipH="1" flipV="1">
          <a:off x="1645126" y="2949312"/>
          <a:ext cx="45760" cy="174887"/>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AU" sz="500" kern="1200"/>
            <a:t>Transition panel</a:t>
          </a:r>
        </a:p>
      </dsp:txBody>
      <dsp:txXfrm rot="10800000">
        <a:off x="1645126" y="2949312"/>
        <a:ext cx="45760" cy="174887"/>
      </dsp:txXfrm>
    </dsp:sp>
    <dsp:sp modelId="{6687B852-7787-438F-AC8F-09398560F5A6}">
      <dsp:nvSpPr>
        <dsp:cNvPr id="0" name=""/>
        <dsp:cNvSpPr/>
      </dsp:nvSpPr>
      <dsp:spPr>
        <a:xfrm>
          <a:off x="3507470" y="198313"/>
          <a:ext cx="3182259" cy="2727573"/>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DE312871-062A-45A3-9B88-6FA6F80E34B7}">
      <dsp:nvSpPr>
        <dsp:cNvPr id="0" name=""/>
        <dsp:cNvSpPr/>
      </dsp:nvSpPr>
      <dsp:spPr>
        <a:xfrm flipH="1">
          <a:off x="5045567" y="2973886"/>
          <a:ext cx="50757" cy="75104"/>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AU" sz="500" kern="1200"/>
            <a:t>Expert Service provider panel</a:t>
          </a:r>
        </a:p>
      </dsp:txBody>
      <dsp:txXfrm>
        <a:off x="5045567" y="2973886"/>
        <a:ext cx="50757" cy="751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2661</Words>
  <Characters>15169</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17795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Bronwyn</dc:creator>
  <cp:lastModifiedBy>Bogoda, Kamara</cp:lastModifiedBy>
  <cp:revision>2</cp:revision>
  <cp:lastPrinted>2018-06-18T02:07:00Z</cp:lastPrinted>
  <dcterms:created xsi:type="dcterms:W3CDTF">2018-10-05T01:58:00Z</dcterms:created>
  <dcterms:modified xsi:type="dcterms:W3CDTF">2018-10-05T01:58:00Z</dcterms:modified>
</cp:coreProperties>
</file>