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group style="position:absolute;margin-left:14.1734pt;margin-top:14.173015pt;width:566.950pt;height:155.950pt;mso-position-horizontal-relative:page;mso-position-vertical-relative:page;z-index:1072" coordorigin="283,283" coordsize="11339,3119">
            <v:shape style="position:absolute;left:283;top:283;width:11339;height:3119" coordorigin="283,283" coordsize="11339,3119" path="m11374,283l532,283,388,287,315,312,287,379,283,510,283,3402,11622,3402,11622,510,11618,379,11591,312,11517,287,11374,283xe" filled="true" fillcolor="#003745" stroked="false">
              <v:path arrowok="t"/>
              <v:fill type="solid"/>
            </v:shape>
            <v:shape style="position:absolute;left:2168;top:2210;width:4089;height:154" type="#_x0000_t75" stroked="false">
              <v:imagedata r:id="rId5" o:title=""/>
            </v:shape>
            <v:shape style="position:absolute;left:2167;top:2541;width:2503;height:154" type="#_x0000_t75" stroked="false">
              <v:imagedata r:id="rId6" o:title=""/>
            </v:shape>
            <v:shape style="position:absolute;left:2145;top:1852;width:2291;height:169" type="#_x0000_t75" stroked="false">
              <v:imagedata r:id="rId7" o:title=""/>
            </v:shape>
            <v:shape style="position:absolute;left:849;top:1584;width:1188;height:871" type="#_x0000_t75" stroked="false">
              <v:imagedata r:id="rId8" o:title=""/>
            </v:shape>
            <v:shape style="position:absolute;left:0;top:16837;width:4083;height:341" coordorigin="0,16838" coordsize="4083,341" path="m2146,2134l6228,2134m2146,2474l6228,2474e" filled="false" stroked="true" strokeweight="1.165pt" strokecolor="#ffffff">
              <v:path arrowok="t"/>
              <v:stroke dashstyle="solid"/>
            </v:shape>
            <v:shape style="position:absolute;left:7895;top:1714;width:589;height:980" coordorigin="7895,1714" coordsize="589,980" path="m8164,2691l8164,2689,8142,2611,8118,2533,8091,2454,8060,2377,8028,2299,7992,2224,7954,2148,7953,2147,7950,2147,7949,2148,7942,2162,7937,2174,7931,2186,7925,2199,7918,2217,7910,2235,7903,2253,7895,2272,7895,2273,7934,2341,7969,2409,8002,2479,8034,2549,8062,2620,8089,2692,8089,2693,8091,2694,8161,2694,8162,2694,8164,2692,8164,2691m8272,2691l8259,2610,8241,2528,8220,2445,8196,2362,8170,2281,8142,2203,8113,2129,8084,2060,8055,1998,8055,1997,8054,1996,8052,1996,8051,1996,8050,1997,8031,2028,8014,2058,7998,2089,7981,2120,7981,2122,8019,2194,8052,2263,8083,2333,8111,2402,8137,2472,8160,2543,8181,2616,8201,2693,8203,2694,8269,2694,8270,2694,8271,2692,8272,2691m8378,2691l8378,2690,8370,2587,8357,2487,8341,2391,8321,2300,8300,2214,8277,2135,8254,2062,8231,1997,8210,1940,8190,1892,8174,1853,8173,1852,8172,1851,8171,1851,8170,1851,8168,1851,8146,1881,8125,1910,8105,1940,8084,1972,8084,1974,8113,2034,8142,2097,8171,2165,8198,2238,8225,2316,8249,2400,8272,2490,8291,2587,8308,2691,8308,2693,8310,2694,8375,2694,8376,2694,8377,2692,8378,2691m8484,2618l8482,2540,8478,2461,8473,2386,8466,2320,8456,2244,8443,2169,8427,2094,8409,2019,8389,1944,8365,1869,8339,1793,8310,1716,8309,1715,8307,1714,8305,1715,8279,1742,8252,1771,8227,1800,8205,1828,8205,1829,8204,1831,8205,1832,8210,1843,8223,1871,8242,1916,8265,1976,8291,2049,8319,2134,8346,2230,8370,2335,8391,2448,8406,2567,8414,2690,8414,2693,8416,2694,8482,2694,8484,2693,8484,2618e" filled="true" fillcolor="#ffffff" stroked="false">
              <v:path arrowok="t"/>
              <v:fill type="solid"/>
            </v:shape>
            <v:shape style="position:absolute;left:7739;top:2300;width:309;height:394" type="#_x0000_t75" stroked="false">
              <v:imagedata r:id="rId9" o:title=""/>
            </v:shape>
            <v:shape style="position:absolute;left:8692;top:2051;width:195;height:274" type="#_x0000_t75" stroked="false">
              <v:imagedata r:id="rId10" o:title=""/>
            </v:shape>
            <v:shape style="position:absolute;left:8945;top:2051;width:205;height:272" type="#_x0000_t75" stroked="false">
              <v:imagedata r:id="rId11" o:title=""/>
            </v:shape>
            <v:line style="position:absolute" from="9230,2052" to="9230,2323" stroked="true" strokeweight="2.057pt" strokecolor="#ffffff">
              <v:stroke dashstyle="solid"/>
            </v:line>
            <v:shape style="position:absolute;left:9286;top:2051;width:212;height:272" type="#_x0000_t75" stroked="false">
              <v:imagedata r:id="rId12" o:title=""/>
            </v:shape>
            <v:line style="position:absolute" from="9533,2305" to="9707,2305" stroked="true" strokeweight="1.8pt" strokecolor="#ffffff">
              <v:stroke dashstyle="solid"/>
            </v:line>
            <v:rect style="position:absolute;left:9533;top:2205;width:42;height:82" filled="true" fillcolor="#ffffff" stroked="false">
              <v:fill type="solid"/>
            </v:rect>
            <v:line style="position:absolute" from="9533,2186" to="9687,2186" stroked="true" strokeweight="1.9pt" strokecolor="#ffffff">
              <v:stroke dashstyle="solid"/>
            </v:line>
            <v:rect style="position:absolute;left:9533;top:2089;width:42;height:78" filled="true" fillcolor="#ffffff" stroked="false">
              <v:fill type="solid"/>
            </v:rect>
            <v:line style="position:absolute" from="9533,2070" to="9707,2070" stroked="true" strokeweight="1.9pt" strokecolor="#ffffff">
              <v:stroke dashstyle="solid"/>
            </v:line>
            <v:shape style="position:absolute;left:9751;top:2049;width:416;height:276" type="#_x0000_t75" stroked="false">
              <v:imagedata r:id="rId13" o:title=""/>
            </v:shape>
            <v:line style="position:absolute" from="10233,2052" to="10233,2323" stroked="true" strokeweight="2.057pt" strokecolor="#ffffff">
              <v:stroke dashstyle="solid"/>
            </v:line>
            <v:line style="position:absolute" from="10389,2089" to="10389,2323" stroked="true" strokeweight="2.057pt" strokecolor="#ffffff">
              <v:stroke dashstyle="solid"/>
            </v:line>
            <v:line style="position:absolute" from="10293,2070" to="10484,2070" stroked="true" strokeweight="1.848pt" strokecolor="#ffffff">
              <v:stroke dashstyle="solid"/>
            </v:line>
            <v:line style="position:absolute" from="10545,2052" to="10545,2323" stroked="true" strokeweight="2.057pt" strokecolor="#ffffff">
              <v:stroke dashstyle="solid"/>
            </v:line>
            <v:line style="position:absolute" from="10625,2305" to="10799,2305" stroked="true" strokeweight="1.8pt" strokecolor="#ffffff">
              <v:stroke dashstyle="solid"/>
            </v:line>
            <v:rect style="position:absolute;left:10625;top:2205;width:42;height:82" filled="true" fillcolor="#ffffff" stroked="false">
              <v:fill type="solid"/>
            </v:rect>
            <v:line style="position:absolute" from="10625,2186" to="10779,2186" stroked="true" strokeweight="1.9pt" strokecolor="#ffffff">
              <v:stroke dashstyle="solid"/>
            </v:line>
            <v:rect style="position:absolute;left:10625;top:2089;width:42;height:78" filled="true" fillcolor="#ffffff" stroked="false">
              <v:fill type="solid"/>
            </v:rect>
            <v:line style="position:absolute" from="10625,2070" to="10799,2070" stroked="true" strokeweight="1.9pt" strokecolor="#ffffff">
              <v:stroke dashstyle="solid"/>
            </v:line>
            <v:shape style="position:absolute;left:10832;top:2049;width:194;height:276" type="#_x0000_t75" stroked="false">
              <v:imagedata r:id="rId14" o:title=""/>
            </v:shape>
            <v:shape style="position:absolute;left:8667;top:2421;width:218;height:272" type="#_x0000_t75" stroked="false">
              <v:imagedata r:id="rId15" o:title=""/>
            </v:shape>
            <v:shape style="position:absolute;left:8918;top:2421;width:186;height:274" type="#_x0000_t75" stroked="false">
              <v:imagedata r:id="rId16" o:title=""/>
            </v:shape>
            <v:shape style="position:absolute;left:9153;top:2419;width:182;height:276" type="#_x0000_t75" stroked="false">
              <v:imagedata r:id="rId17" o:title=""/>
            </v:shape>
            <v:line style="position:absolute" from="9458,2440" to="9458,2693" stroked="true" strokeweight="1.029pt" strokecolor="#ffffff">
              <v:stroke dashstyle="solid"/>
            </v:line>
            <v:line style="position:absolute" from="9367,2431" to="9550,2431" stroked="true" strokeweight=".914pt" strokecolor="#ffffff">
              <v:stroke dashstyle="solid"/>
            </v:line>
            <v:shape style="position:absolute;left:9599;top:2421;width:185;height:272" type="#_x0000_t75" stroked="false">
              <v:imagedata r:id="rId18" o:title=""/>
            </v:shape>
            <v:shape style="position:absolute;left:9822;top:2421;width:218;height:272" type="#_x0000_t75" stroked="false">
              <v:imagedata r:id="rId15" o:title=""/>
            </v:shape>
            <v:line style="position:absolute" from="10088,2683" to="10252,2683" stroked="true" strokeweight="1pt" strokecolor="#ffffff">
              <v:stroke dashstyle="solid"/>
            </v:line>
            <v:shape style="position:absolute;left:10097;top:2421;width:215;height:272" coordorigin="10098,2421" coordsize="215,272" path="m10098,2421l10098,2673m10312,2421l10312,2693e" filled="false" stroked="true" strokeweight="1.029pt" strokecolor="#ffffff">
              <v:path arrowok="t"/>
              <v:stroke dashstyle="solid"/>
            </v:shape>
            <v:shape style="position:absolute;left:10368;top:2421;width:218;height:272" type="#_x0000_t75" stroked="false">
              <v:imagedata r:id="rId15"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1"/>
        </w:rPr>
      </w:pPr>
    </w:p>
    <w:tbl>
      <w:tblPr>
        <w:tblW w:w="0" w:type="auto"/>
        <w:jc w:val="left"/>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39"/>
      </w:tblGrid>
      <w:tr>
        <w:trPr>
          <w:trHeight w:val="283" w:hRule="atLeast"/>
        </w:trPr>
        <w:tc>
          <w:tcPr>
            <w:tcW w:w="11339" w:type="dxa"/>
            <w:shd w:val="clear" w:color="auto" w:fill="7ACCC8"/>
          </w:tcPr>
          <w:p>
            <w:pPr>
              <w:pStyle w:val="TableParagraph"/>
              <w:spacing w:before="0"/>
              <w:ind w:left="0"/>
              <w:rPr>
                <w:rFonts w:ascii="Times New Roman"/>
                <w:sz w:val="20"/>
              </w:rPr>
            </w:pPr>
          </w:p>
        </w:tc>
      </w:tr>
      <w:tr>
        <w:trPr>
          <w:trHeight w:val="3855" w:hRule="atLeast"/>
        </w:trPr>
        <w:tc>
          <w:tcPr>
            <w:tcW w:w="11339" w:type="dxa"/>
            <w:shd w:val="clear" w:color="auto" w:fill="00AE9E"/>
          </w:tcPr>
          <w:p>
            <w:pPr>
              <w:pStyle w:val="TableParagraph"/>
              <w:spacing w:before="0"/>
              <w:ind w:left="0"/>
              <w:rPr>
                <w:rFonts w:ascii="Times New Roman"/>
                <w:sz w:val="46"/>
              </w:rPr>
            </w:pPr>
          </w:p>
        </w:tc>
      </w:tr>
      <w:tr>
        <w:trPr>
          <w:trHeight w:val="9014" w:hRule="atLeast"/>
        </w:trPr>
        <w:tc>
          <w:tcPr>
            <w:tcW w:w="11339" w:type="dxa"/>
            <w:shd w:val="clear" w:color="auto" w:fill="003745"/>
          </w:tcPr>
          <w:p>
            <w:pPr>
              <w:pStyle w:val="TableParagraph"/>
              <w:spacing w:before="0"/>
              <w:ind w:left="0"/>
              <w:rPr>
                <w:rFonts w:ascii="Times New Roman"/>
                <w:sz w:val="20"/>
              </w:rPr>
            </w:pPr>
          </w:p>
          <w:p>
            <w:pPr>
              <w:pStyle w:val="TableParagraph"/>
              <w:spacing w:before="0"/>
              <w:ind w:left="0"/>
              <w:rPr>
                <w:rFonts w:ascii="Times New Roman"/>
                <w:sz w:val="20"/>
              </w:rPr>
            </w:pPr>
          </w:p>
          <w:p>
            <w:pPr>
              <w:pStyle w:val="TableParagraph"/>
              <w:spacing w:before="0"/>
              <w:ind w:left="0"/>
              <w:rPr>
                <w:rFonts w:ascii="Times New Roman"/>
                <w:sz w:val="20"/>
              </w:rPr>
            </w:pPr>
          </w:p>
          <w:p>
            <w:pPr>
              <w:pStyle w:val="TableParagraph"/>
              <w:spacing w:before="0"/>
              <w:ind w:left="0"/>
              <w:rPr>
                <w:rFonts w:ascii="Times New Roman"/>
                <w:sz w:val="20"/>
              </w:rPr>
            </w:pPr>
          </w:p>
          <w:p>
            <w:pPr>
              <w:pStyle w:val="TableParagraph"/>
              <w:spacing w:before="0"/>
              <w:ind w:left="0"/>
              <w:rPr>
                <w:rFonts w:ascii="Times New Roman"/>
                <w:sz w:val="20"/>
              </w:rPr>
            </w:pPr>
          </w:p>
          <w:p>
            <w:pPr>
              <w:pStyle w:val="TableParagraph"/>
              <w:spacing w:before="7"/>
              <w:ind w:left="0"/>
              <w:rPr>
                <w:rFonts w:ascii="Times New Roman"/>
                <w:sz w:val="17"/>
              </w:rPr>
            </w:pPr>
          </w:p>
          <w:p>
            <w:pPr>
              <w:pStyle w:val="TableParagraph"/>
              <w:spacing w:line="20" w:lineRule="exact" w:before="0"/>
              <w:ind w:left="2631"/>
              <w:rPr>
                <w:rFonts w:ascii="Times New Roman"/>
                <w:sz w:val="2"/>
              </w:rPr>
            </w:pPr>
            <w:r>
              <w:rPr>
                <w:rFonts w:ascii="Times New Roman"/>
                <w:sz w:val="2"/>
              </w:rPr>
              <w:pict>
                <v:group style="width:406.8pt;height:.5pt;mso-position-horizontal-relative:char;mso-position-vertical-relative:line" coordorigin="0,0" coordsize="8136,10">
                  <v:line style="position:absolute" from="0,5" to="8135,5" stroked="true" strokeweight=".5pt" strokecolor="#ffffff">
                    <v:stroke dashstyle="solid"/>
                  </v:line>
                </v:group>
              </w:pict>
            </w:r>
            <w:r>
              <w:rPr>
                <w:rFonts w:ascii="Times New Roman"/>
                <w:sz w:val="2"/>
              </w:rPr>
            </w:r>
          </w:p>
          <w:p>
            <w:pPr>
              <w:pStyle w:val="TableParagraph"/>
              <w:spacing w:line="206" w:lineRule="auto" w:before="257"/>
              <w:ind w:left="3656" w:right="565" w:firstLine="2281"/>
              <w:jc w:val="right"/>
              <w:rPr>
                <w:rFonts w:ascii="Tahoma"/>
                <w:sz w:val="48"/>
              </w:rPr>
            </w:pPr>
            <w:r>
              <w:rPr>
                <w:rFonts w:ascii="Tahoma"/>
                <w:color w:val="FFFFFF"/>
                <w:spacing w:val="-4"/>
                <w:w w:val="105"/>
                <w:sz w:val="48"/>
              </w:rPr>
              <w:t>Australian</w:t>
            </w:r>
            <w:r>
              <w:rPr>
                <w:rFonts w:ascii="Tahoma"/>
                <w:color w:val="FFFFFF"/>
                <w:spacing w:val="-76"/>
                <w:w w:val="105"/>
                <w:sz w:val="48"/>
              </w:rPr>
              <w:t> </w:t>
            </w:r>
            <w:r>
              <w:rPr>
                <w:rFonts w:ascii="Tahoma"/>
                <w:color w:val="FFFFFF"/>
                <w:spacing w:val="-3"/>
                <w:w w:val="105"/>
                <w:sz w:val="48"/>
              </w:rPr>
              <w:t>Code</w:t>
            </w:r>
            <w:r>
              <w:rPr>
                <w:rFonts w:ascii="Tahoma"/>
                <w:color w:val="FFFFFF"/>
                <w:spacing w:val="-76"/>
                <w:w w:val="105"/>
                <w:sz w:val="48"/>
              </w:rPr>
              <w:t> </w:t>
            </w:r>
            <w:r>
              <w:rPr>
                <w:rFonts w:ascii="Tahoma"/>
                <w:color w:val="FFFFFF"/>
                <w:spacing w:val="-5"/>
                <w:w w:val="105"/>
                <w:sz w:val="48"/>
              </w:rPr>
              <w:t>for</w:t>
            </w:r>
            <w:r>
              <w:rPr>
                <w:rFonts w:ascii="Tahoma"/>
                <w:color w:val="FFFFFF"/>
                <w:spacing w:val="-76"/>
                <w:w w:val="105"/>
                <w:sz w:val="48"/>
              </w:rPr>
              <w:t> </w:t>
            </w:r>
            <w:r>
              <w:rPr>
                <w:rFonts w:ascii="Tahoma"/>
                <w:color w:val="FFFFFF"/>
                <w:spacing w:val="-3"/>
                <w:w w:val="105"/>
                <w:sz w:val="48"/>
              </w:rPr>
              <w:t>the</w:t>
            </w:r>
            <w:r>
              <w:rPr>
                <w:rFonts w:ascii="Tahoma"/>
                <w:color w:val="FFFFFF"/>
                <w:spacing w:val="-3"/>
                <w:w w:val="101"/>
                <w:sz w:val="48"/>
              </w:rPr>
              <w:t> </w:t>
            </w:r>
            <w:r>
              <w:rPr>
                <w:rFonts w:ascii="Tahoma"/>
                <w:color w:val="FFFFFF"/>
                <w:spacing w:val="-4"/>
                <w:w w:val="105"/>
                <w:sz w:val="48"/>
              </w:rPr>
              <w:t>Responsible</w:t>
            </w:r>
            <w:r>
              <w:rPr>
                <w:rFonts w:ascii="Tahoma"/>
                <w:color w:val="FFFFFF"/>
                <w:spacing w:val="-56"/>
                <w:w w:val="105"/>
                <w:sz w:val="48"/>
              </w:rPr>
              <w:t> </w:t>
            </w:r>
            <w:r>
              <w:rPr>
                <w:rFonts w:ascii="Tahoma"/>
                <w:color w:val="FFFFFF"/>
                <w:spacing w:val="-3"/>
                <w:w w:val="105"/>
                <w:sz w:val="48"/>
              </w:rPr>
              <w:t>Conduct</w:t>
            </w:r>
            <w:r>
              <w:rPr>
                <w:rFonts w:ascii="Tahoma"/>
                <w:color w:val="FFFFFF"/>
                <w:spacing w:val="-56"/>
                <w:w w:val="105"/>
                <w:sz w:val="48"/>
              </w:rPr>
              <w:t> </w:t>
            </w:r>
            <w:r>
              <w:rPr>
                <w:rFonts w:ascii="Tahoma"/>
                <w:color w:val="FFFFFF"/>
                <w:w w:val="105"/>
                <w:sz w:val="48"/>
              </w:rPr>
              <w:t>of</w:t>
            </w:r>
            <w:r>
              <w:rPr>
                <w:rFonts w:ascii="Tahoma"/>
                <w:color w:val="FFFFFF"/>
                <w:spacing w:val="-56"/>
                <w:w w:val="105"/>
                <w:sz w:val="48"/>
              </w:rPr>
              <w:t> </w:t>
            </w:r>
            <w:r>
              <w:rPr>
                <w:rFonts w:ascii="Tahoma"/>
                <w:color w:val="FFFFFF"/>
                <w:spacing w:val="-7"/>
                <w:w w:val="105"/>
                <w:sz w:val="48"/>
              </w:rPr>
              <w:t>Research</w:t>
            </w:r>
          </w:p>
          <w:p>
            <w:pPr>
              <w:pStyle w:val="TableParagraph"/>
              <w:spacing w:before="3" w:after="1"/>
              <w:ind w:left="0"/>
              <w:rPr>
                <w:rFonts w:ascii="Times New Roman"/>
                <w:sz w:val="22"/>
              </w:rPr>
            </w:pPr>
          </w:p>
          <w:p>
            <w:pPr>
              <w:pStyle w:val="TableParagraph"/>
              <w:spacing w:line="20" w:lineRule="exact" w:before="0"/>
              <w:ind w:left="2631"/>
              <w:rPr>
                <w:rFonts w:ascii="Times New Roman"/>
                <w:sz w:val="2"/>
              </w:rPr>
            </w:pPr>
            <w:r>
              <w:rPr>
                <w:rFonts w:ascii="Times New Roman"/>
                <w:sz w:val="2"/>
              </w:rPr>
              <w:pict>
                <v:group style="width:406.8pt;height:.5pt;mso-position-horizontal-relative:char;mso-position-vertical-relative:line" coordorigin="0,0" coordsize="8136,10">
                  <v:line style="position:absolute" from="0,5" to="8135,5" stroked="true" strokeweight=".5pt" strokecolor="#ffffff">
                    <v:stroke dashstyle="solid"/>
                  </v:line>
                </v:group>
              </w:pict>
            </w:r>
            <w:r>
              <w:rPr>
                <w:rFonts w:ascii="Times New Roman"/>
                <w:sz w:val="2"/>
              </w:rPr>
            </w:r>
          </w:p>
          <w:p>
            <w:pPr>
              <w:pStyle w:val="TableParagraph"/>
              <w:spacing w:before="3"/>
              <w:ind w:left="0"/>
              <w:rPr>
                <w:rFonts w:ascii="Times New Roman"/>
                <w:sz w:val="76"/>
              </w:rPr>
            </w:pPr>
          </w:p>
          <w:p>
            <w:pPr>
              <w:pStyle w:val="TableParagraph"/>
              <w:spacing w:before="1"/>
              <w:ind w:left="0" w:right="565"/>
              <w:jc w:val="right"/>
              <w:rPr>
                <w:rFonts w:ascii="Tahoma"/>
                <w:sz w:val="38"/>
              </w:rPr>
            </w:pPr>
            <w:r>
              <w:rPr>
                <w:rFonts w:ascii="Tahoma"/>
                <w:color w:val="FFFFFF"/>
                <w:sz w:val="38"/>
              </w:rPr>
              <w:t>2018</w:t>
            </w:r>
          </w:p>
        </w:tc>
      </w:tr>
    </w:tbl>
    <w:p>
      <w:pPr>
        <w:spacing w:after="0"/>
        <w:jc w:val="right"/>
        <w:rPr>
          <w:rFonts w:ascii="Tahoma"/>
          <w:sz w:val="38"/>
        </w:rPr>
        <w:sectPr>
          <w:type w:val="continuous"/>
          <w:pgSz w:w="11910" w:h="16840"/>
          <w:pgMar w:top="260" w:bottom="0" w:left="180" w:right="1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after="1"/>
        <w:rPr>
          <w:sz w:val="20"/>
        </w:rPr>
      </w:pPr>
    </w:p>
    <w:p>
      <w:pPr>
        <w:pStyle w:val="BodyText"/>
        <w:spacing w:line="20" w:lineRule="exact"/>
        <w:ind w:left="1234"/>
        <w:rPr>
          <w:sz w:val="2"/>
        </w:rPr>
      </w:pPr>
      <w:r>
        <w:rPr>
          <w:sz w:val="2"/>
        </w:rPr>
        <w:pict>
          <v:group style="width:464.9pt;height:.25pt;mso-position-horizontal-relative:char;mso-position-vertical-relative:line" coordorigin="0,0" coordsize="9298,5">
            <v:line style="position:absolute" from="0,3" to="9298,3" stroked="true" strokeweight=".25pt" strokecolor="#231f20">
              <v:stroke dashstyle="solid"/>
            </v:line>
          </v:group>
        </w:pict>
      </w:r>
      <w:r>
        <w:rPr>
          <w:sz w:val="2"/>
        </w:rPr>
      </w:r>
    </w:p>
    <w:p>
      <w:pPr>
        <w:spacing w:before="81"/>
        <w:ind w:left="1237" w:right="0" w:firstLine="0"/>
        <w:jc w:val="left"/>
        <w:rPr>
          <w:rFonts w:ascii="Arial"/>
          <w:sz w:val="20"/>
        </w:rPr>
      </w:pPr>
      <w:r>
        <w:rPr>
          <w:rFonts w:ascii="Arial"/>
          <w:color w:val="231F20"/>
          <w:sz w:val="20"/>
        </w:rPr>
        <w:t>Publication Details</w:t>
      </w:r>
    </w:p>
    <w:p>
      <w:pPr>
        <w:tabs>
          <w:tab w:pos="3697" w:val="left" w:leader="none"/>
        </w:tabs>
        <w:spacing w:before="113"/>
        <w:ind w:left="1237" w:right="0" w:firstLine="0"/>
        <w:jc w:val="left"/>
        <w:rPr>
          <w:rFonts w:ascii="Arial"/>
          <w:sz w:val="16"/>
        </w:rPr>
      </w:pPr>
      <w:r>
        <w:rPr>
          <w:rFonts w:ascii="Arial"/>
          <w:color w:val="231F20"/>
          <w:sz w:val="16"/>
        </w:rPr>
        <w:t>Publication</w:t>
      </w:r>
      <w:r>
        <w:rPr>
          <w:rFonts w:ascii="Arial"/>
          <w:color w:val="231F20"/>
          <w:spacing w:val="-13"/>
          <w:sz w:val="16"/>
        </w:rPr>
        <w:t> </w:t>
      </w:r>
      <w:r>
        <w:rPr>
          <w:rFonts w:ascii="Arial"/>
          <w:color w:val="231F20"/>
          <w:sz w:val="16"/>
        </w:rPr>
        <w:t>title:</w:t>
        <w:tab/>
        <w:t>Australian Code for Responsible Conduct of</w:t>
      </w:r>
      <w:r>
        <w:rPr>
          <w:rFonts w:ascii="Arial"/>
          <w:color w:val="231F20"/>
          <w:spacing w:val="-8"/>
          <w:sz w:val="16"/>
        </w:rPr>
        <w:t> </w:t>
      </w:r>
      <w:r>
        <w:rPr>
          <w:rFonts w:ascii="Arial"/>
          <w:color w:val="231F20"/>
          <w:sz w:val="16"/>
        </w:rPr>
        <w:t>Research</w:t>
      </w:r>
    </w:p>
    <w:p>
      <w:pPr>
        <w:tabs>
          <w:tab w:pos="3697" w:val="left" w:leader="none"/>
        </w:tabs>
        <w:spacing w:before="65"/>
        <w:ind w:left="1237" w:right="0" w:firstLine="0"/>
        <w:jc w:val="left"/>
        <w:rPr>
          <w:rFonts w:ascii="Arial"/>
          <w:sz w:val="16"/>
        </w:rPr>
      </w:pPr>
      <w:r>
        <w:rPr>
          <w:rFonts w:ascii="Arial"/>
          <w:color w:val="231F20"/>
          <w:sz w:val="16"/>
        </w:rPr>
        <w:t>Published:</w:t>
        <w:tab/>
        <w:t>2018</w:t>
      </w:r>
    </w:p>
    <w:p>
      <w:pPr>
        <w:tabs>
          <w:tab w:pos="3697" w:val="left" w:leader="none"/>
        </w:tabs>
        <w:spacing w:line="324" w:lineRule="auto" w:before="64"/>
        <w:ind w:left="1237" w:right="4664" w:firstLine="0"/>
        <w:jc w:val="left"/>
        <w:rPr>
          <w:rFonts w:ascii="Arial"/>
          <w:sz w:val="16"/>
        </w:rPr>
      </w:pPr>
      <w:r>
        <w:rPr>
          <w:rFonts w:ascii="Arial"/>
          <w:color w:val="231F20"/>
          <w:sz w:val="16"/>
        </w:rPr>
        <w:t>Publisher:</w:t>
        <w:tab/>
        <w:t>National</w:t>
      </w:r>
      <w:r>
        <w:rPr>
          <w:rFonts w:ascii="Arial"/>
          <w:color w:val="231F20"/>
          <w:spacing w:val="-25"/>
          <w:sz w:val="16"/>
        </w:rPr>
        <w:t> </w:t>
      </w:r>
      <w:r>
        <w:rPr>
          <w:rFonts w:ascii="Arial"/>
          <w:color w:val="231F20"/>
          <w:sz w:val="16"/>
        </w:rPr>
        <w:t>Health</w:t>
      </w:r>
      <w:r>
        <w:rPr>
          <w:rFonts w:ascii="Arial"/>
          <w:color w:val="231F20"/>
          <w:spacing w:val="-25"/>
          <w:sz w:val="16"/>
        </w:rPr>
        <w:t> </w:t>
      </w:r>
      <w:r>
        <w:rPr>
          <w:rFonts w:ascii="Arial"/>
          <w:color w:val="231F20"/>
          <w:sz w:val="16"/>
        </w:rPr>
        <w:t>and</w:t>
      </w:r>
      <w:r>
        <w:rPr>
          <w:rFonts w:ascii="Arial"/>
          <w:color w:val="231F20"/>
          <w:spacing w:val="-25"/>
          <w:sz w:val="16"/>
        </w:rPr>
        <w:t> </w:t>
      </w:r>
      <w:r>
        <w:rPr>
          <w:rFonts w:ascii="Arial"/>
          <w:color w:val="231F20"/>
          <w:sz w:val="16"/>
        </w:rPr>
        <w:t>Medical</w:t>
      </w:r>
      <w:r>
        <w:rPr>
          <w:rFonts w:ascii="Arial"/>
          <w:color w:val="231F20"/>
          <w:spacing w:val="-25"/>
          <w:sz w:val="16"/>
        </w:rPr>
        <w:t> </w:t>
      </w:r>
      <w:r>
        <w:rPr>
          <w:rFonts w:ascii="Arial"/>
          <w:color w:val="231F20"/>
          <w:sz w:val="16"/>
        </w:rPr>
        <w:t>Research</w:t>
      </w:r>
      <w:r>
        <w:rPr>
          <w:rFonts w:ascii="Arial"/>
          <w:color w:val="231F20"/>
          <w:spacing w:val="-25"/>
          <w:sz w:val="16"/>
        </w:rPr>
        <w:t> </w:t>
      </w:r>
      <w:r>
        <w:rPr>
          <w:rFonts w:ascii="Arial"/>
          <w:color w:val="231F20"/>
          <w:sz w:val="16"/>
        </w:rPr>
        <w:t>Council NHMRC</w:t>
      </w:r>
      <w:r>
        <w:rPr>
          <w:rFonts w:ascii="Arial"/>
          <w:color w:val="231F20"/>
          <w:spacing w:val="-21"/>
          <w:sz w:val="16"/>
        </w:rPr>
        <w:t> </w:t>
      </w:r>
      <w:r>
        <w:rPr>
          <w:rFonts w:ascii="Arial"/>
          <w:color w:val="231F20"/>
          <w:sz w:val="16"/>
        </w:rPr>
        <w:t>Publication</w:t>
      </w:r>
      <w:r>
        <w:rPr>
          <w:rFonts w:ascii="Arial"/>
          <w:color w:val="231F20"/>
          <w:spacing w:val="-21"/>
          <w:sz w:val="16"/>
        </w:rPr>
        <w:t> </w:t>
      </w:r>
      <w:r>
        <w:rPr>
          <w:rFonts w:ascii="Arial"/>
          <w:color w:val="231F20"/>
          <w:sz w:val="16"/>
        </w:rPr>
        <w:t>reference:</w:t>
        <w:tab/>
        <w:t>R41</w:t>
      </w:r>
    </w:p>
    <w:p>
      <w:pPr>
        <w:tabs>
          <w:tab w:pos="3697" w:val="left" w:leader="none"/>
        </w:tabs>
        <w:spacing w:before="1"/>
        <w:ind w:left="1237" w:right="0" w:firstLine="0"/>
        <w:jc w:val="left"/>
        <w:rPr>
          <w:rFonts w:ascii="Arial"/>
          <w:sz w:val="16"/>
        </w:rPr>
      </w:pPr>
      <w:r>
        <w:rPr>
          <w:rFonts w:ascii="Arial"/>
          <w:color w:val="231F20"/>
          <w:sz w:val="16"/>
        </w:rPr>
        <w:t>Online</w:t>
      </w:r>
      <w:r>
        <w:rPr>
          <w:rFonts w:ascii="Arial"/>
          <w:color w:val="231F20"/>
          <w:spacing w:val="-19"/>
          <w:sz w:val="16"/>
        </w:rPr>
        <w:t> </w:t>
      </w:r>
      <w:r>
        <w:rPr>
          <w:rFonts w:ascii="Arial"/>
          <w:color w:val="231F20"/>
          <w:sz w:val="16"/>
        </w:rPr>
        <w:t>version:</w:t>
        <w:tab/>
      </w:r>
      <w:hyperlink r:id="rId19">
        <w:r>
          <w:rPr>
            <w:rFonts w:ascii="Arial"/>
            <w:color w:val="231F20"/>
            <w:sz w:val="16"/>
          </w:rPr>
          <w:t>www.nhmrc.gov.au/guidelines/publications/r41</w:t>
        </w:r>
      </w:hyperlink>
    </w:p>
    <w:p>
      <w:pPr>
        <w:tabs>
          <w:tab w:pos="5090" w:val="right" w:leader="none"/>
        </w:tabs>
        <w:spacing w:before="65"/>
        <w:ind w:left="1237" w:right="0" w:firstLine="0"/>
        <w:jc w:val="left"/>
        <w:rPr>
          <w:rFonts w:ascii="Arial"/>
          <w:sz w:val="16"/>
        </w:rPr>
      </w:pPr>
      <w:r>
        <w:rPr>
          <w:rFonts w:ascii="Arial"/>
          <w:color w:val="231F20"/>
          <w:sz w:val="16"/>
        </w:rPr>
        <w:t>ISBN</w:t>
      </w:r>
      <w:r>
        <w:rPr>
          <w:rFonts w:ascii="Arial"/>
          <w:color w:val="231F20"/>
          <w:spacing w:val="-1"/>
          <w:sz w:val="16"/>
        </w:rPr>
        <w:t> </w:t>
      </w:r>
      <w:r>
        <w:rPr>
          <w:rFonts w:ascii="Arial"/>
          <w:color w:val="231F20"/>
          <w:sz w:val="16"/>
        </w:rPr>
        <w:t>Online:</w:t>
        <w:tab/>
        <w:t>978-1-86496-013-6</w:t>
      </w:r>
    </w:p>
    <w:p>
      <w:pPr>
        <w:tabs>
          <w:tab w:pos="3697" w:val="left" w:leader="none"/>
        </w:tabs>
        <w:spacing w:before="64"/>
        <w:ind w:left="1237" w:right="0" w:firstLine="0"/>
        <w:jc w:val="left"/>
        <w:rPr>
          <w:rFonts w:ascii="Arial"/>
          <w:sz w:val="16"/>
        </w:rPr>
      </w:pPr>
      <w:r>
        <w:rPr>
          <w:rFonts w:ascii="Arial"/>
          <w:color w:val="231F20"/>
          <w:sz w:val="16"/>
        </w:rPr>
        <w:t>Suggested</w:t>
      </w:r>
      <w:r>
        <w:rPr>
          <w:rFonts w:ascii="Arial"/>
          <w:color w:val="231F20"/>
          <w:spacing w:val="-10"/>
          <w:sz w:val="16"/>
        </w:rPr>
        <w:t> </w:t>
      </w:r>
      <w:r>
        <w:rPr>
          <w:rFonts w:ascii="Arial"/>
          <w:color w:val="231F20"/>
          <w:sz w:val="16"/>
        </w:rPr>
        <w:t>citation:</w:t>
        <w:tab/>
        <w:t>National Health and Medical Research Council (2018).</w:t>
      </w:r>
      <w:r>
        <w:rPr>
          <w:rFonts w:ascii="Arial"/>
          <w:color w:val="231F20"/>
          <w:spacing w:val="-17"/>
          <w:sz w:val="16"/>
        </w:rPr>
        <w:t> </w:t>
      </w:r>
      <w:r>
        <w:rPr>
          <w:rFonts w:ascii="Arial"/>
          <w:color w:val="231F20"/>
          <w:sz w:val="16"/>
        </w:rPr>
        <w:t>Australian</w:t>
      </w:r>
    </w:p>
    <w:p>
      <w:pPr>
        <w:spacing w:before="8"/>
        <w:ind w:left="3697" w:right="0" w:firstLine="0"/>
        <w:jc w:val="left"/>
        <w:rPr>
          <w:rFonts w:ascii="Arial"/>
          <w:sz w:val="16"/>
        </w:rPr>
      </w:pPr>
      <w:r>
        <w:rPr>
          <w:rFonts w:ascii="Arial"/>
          <w:color w:val="231F20"/>
          <w:sz w:val="16"/>
        </w:rPr>
        <w:t>Code for Responsible Conduct of Research.</w:t>
      </w:r>
    </w:p>
    <w:p>
      <w:pPr>
        <w:tabs>
          <w:tab w:pos="3697" w:val="left" w:leader="none"/>
        </w:tabs>
        <w:spacing w:before="65"/>
        <w:ind w:left="1237" w:right="0" w:firstLine="0"/>
        <w:jc w:val="left"/>
        <w:rPr>
          <w:rFonts w:ascii="Arial"/>
          <w:sz w:val="16"/>
        </w:rPr>
      </w:pPr>
      <w:r>
        <w:rPr>
          <w:rFonts w:ascii="Arial"/>
          <w:color w:val="231F20"/>
          <w:sz w:val="16"/>
        </w:rPr>
        <w:t>Co-authors:</w:t>
        <w:tab/>
        <w:t>Australian Research Council and Universities</w:t>
      </w:r>
      <w:r>
        <w:rPr>
          <w:rFonts w:ascii="Arial"/>
          <w:color w:val="231F20"/>
          <w:spacing w:val="-10"/>
          <w:sz w:val="16"/>
        </w:rPr>
        <w:t> </w:t>
      </w:r>
      <w:r>
        <w:rPr>
          <w:rFonts w:ascii="Arial"/>
          <w:color w:val="231F20"/>
          <w:sz w:val="16"/>
        </w:rPr>
        <w:t>Australia</w:t>
      </w:r>
    </w:p>
    <w:p>
      <w:pPr>
        <w:pStyle w:val="BodyText"/>
        <w:spacing w:before="5"/>
        <w:rPr>
          <w:rFonts w:ascii="Arial"/>
          <w:sz w:val="28"/>
        </w:rPr>
      </w:pPr>
    </w:p>
    <w:p>
      <w:pPr>
        <w:pStyle w:val="BodyText"/>
        <w:spacing w:line="20" w:lineRule="exact"/>
        <w:ind w:left="1234"/>
        <w:rPr>
          <w:rFonts w:ascii="Arial"/>
          <w:sz w:val="2"/>
        </w:rPr>
      </w:pPr>
      <w:r>
        <w:rPr>
          <w:rFonts w:ascii="Arial"/>
          <w:sz w:val="2"/>
        </w:rPr>
        <w:pict>
          <v:group style="width:464.9pt;height:.25pt;mso-position-horizontal-relative:char;mso-position-vertical-relative:line" coordorigin="0,0" coordsize="9298,5">
            <v:line style="position:absolute" from="0,3" to="9298,3" stroked="true" strokeweight=".25pt" strokecolor="#231f20">
              <v:stroke dashstyle="solid"/>
            </v:line>
          </v:group>
        </w:pict>
      </w:r>
      <w:r>
        <w:rPr>
          <w:rFonts w:ascii="Arial"/>
          <w:sz w:val="2"/>
        </w:rPr>
      </w:r>
    </w:p>
    <w:p>
      <w:pPr>
        <w:spacing w:after="0" w:line="20" w:lineRule="exact"/>
        <w:rPr>
          <w:rFonts w:ascii="Arial"/>
          <w:sz w:val="2"/>
        </w:rPr>
        <w:sectPr>
          <w:pgSz w:w="11910" w:h="16840"/>
          <w:pgMar w:top="1580" w:bottom="280" w:left="180" w:right="180"/>
        </w:sectPr>
      </w:pPr>
    </w:p>
    <w:p>
      <w:pPr>
        <w:spacing w:before="81"/>
        <w:ind w:left="1237" w:right="0" w:firstLine="0"/>
        <w:jc w:val="left"/>
        <w:rPr>
          <w:rFonts w:ascii="Arial"/>
          <w:sz w:val="20"/>
        </w:rPr>
      </w:pPr>
      <w:r>
        <w:rPr>
          <w:rFonts w:ascii="Arial"/>
          <w:color w:val="231F20"/>
          <w:w w:val="105"/>
          <w:sz w:val="20"/>
        </w:rPr>
        <w:t>Copyright</w:t>
      </w:r>
    </w:p>
    <w:p>
      <w:pPr>
        <w:pStyle w:val="BodyText"/>
        <w:spacing w:before="3"/>
        <w:rPr>
          <w:rFonts w:ascii="Arial"/>
          <w:sz w:val="17"/>
        </w:rPr>
      </w:pPr>
    </w:p>
    <w:p>
      <w:pPr>
        <w:spacing w:before="1"/>
        <w:ind w:left="1237" w:right="0" w:firstLine="0"/>
        <w:jc w:val="left"/>
        <w:rPr>
          <w:rFonts w:ascii="Tahoma" w:hAnsi="Tahoma"/>
          <w:sz w:val="16"/>
        </w:rPr>
      </w:pPr>
      <w:r>
        <w:rPr>
          <w:rFonts w:ascii="Arial" w:hAnsi="Arial"/>
          <w:color w:val="231F20"/>
          <w:sz w:val="16"/>
        </w:rPr>
        <w:t>© Commonwealth of Australia 201</w:t>
      </w:r>
      <w:r>
        <w:rPr>
          <w:rFonts w:ascii="Tahoma" w:hAnsi="Tahoma"/>
          <w:color w:val="231F20"/>
          <w:sz w:val="16"/>
        </w:rPr>
        <w:t>8</w:t>
      </w:r>
    </w:p>
    <w:p>
      <w:pPr>
        <w:pStyle w:val="BodyText"/>
        <w:spacing w:before="9"/>
        <w:rPr>
          <w:rFonts w:ascii="Tahoma"/>
          <w:sz w:val="16"/>
        </w:rPr>
      </w:pPr>
      <w:r>
        <w:rPr/>
        <w:pict>
          <v:group style="position:absolute;margin-left:70.866096pt;margin-top:12.075988pt;width:120pt;height:42pt;mso-position-horizontal-relative:page;mso-position-vertical-relative:paragraph;z-index:1144;mso-wrap-distance-left:0;mso-wrap-distance-right:0" coordorigin="1417,242" coordsize="2400,840">
            <v:shape style="position:absolute;left:1422;top:251;width:2385;height:814" coordorigin="1423,252" coordsize="2385,814" path="m1480,252l1448,257,1431,271,1424,292,1423,316,1423,1065,3804,1065,3807,319,3770,256,1480,252xe" filled="true" fillcolor="#aab2ab" stroked="false">
              <v:path arrowok="t"/>
              <v:fill type="solid"/>
            </v:shape>
            <v:shape style="position:absolute;left:1417;top:241;width:2400;height:840" coordorigin="1417,242" coordsize="2400,840" path="m3772,242l1462,242,1445,245,1430,255,1421,269,1417,286,1417,1077,1422,1082,3813,1082,3817,1077,3817,1016,1830,1016,1752,1007,1680,983,1616,944,1561,893,1519,832,1438,832,1438,273,1449,262,3809,262,3804,255,3790,245,3772,242xm3809,262l3786,262,3797,273,3797,832,2141,832,2098,893,2043,944,1979,983,1907,1007,1830,1016,3817,1016,3817,286,3814,269,3809,262xe" filled="true" fillcolor="#010202" stroked="false">
              <v:path arrowok="t"/>
              <v:fill type="solid"/>
            </v:shape>
            <v:shape style="position:absolute;left:2831;top:896;width:244;height:133" type="#_x0000_t75" stroked="false">
              <v:imagedata r:id="rId20" o:title=""/>
            </v:shape>
            <v:shape style="position:absolute;left:1557;top:360;width:546;height:546" coordorigin="1557,361" coordsize="546,546" path="m1830,361l1757,371,1692,398,1637,441,1594,496,1567,561,1557,633,1557,634,1567,706,1594,772,1637,827,1692,869,1757,897,1830,906,1902,897,1967,869,2023,826,2065,771,2093,706,2102,634,2102,633,2093,561,2065,496,2022,441,1967,398,1902,371,1830,361xe" filled="true" fillcolor="#ffffff" stroked="false">
              <v:path arrowok="t"/>
              <v:fill type="solid"/>
            </v:shape>
            <v:shape style="position:absolute;left:1517;top:320;width:625;height:626" coordorigin="1517,321" coordsize="625,626" path="m1829,321l1767,326,1709,344,1657,372,1610,412,1569,461,1540,514,1523,572,1517,634,1523,696,1540,753,1569,806,1610,854,1658,895,1711,923,1768,941,1829,946,1892,941,1950,923,2003,894,2009,890,1830,890,1780,885,1733,871,1689,847,1650,814,1616,774,1593,731,1578,684,1574,634,1578,583,1593,536,1617,493,1650,452,1689,419,1732,396,1779,382,1830,377,2010,377,2003,372,1951,344,1892,326,1829,321xm2010,377l1830,377,1882,382,1929,396,1972,419,2011,452,2044,491,2067,535,2081,582,2086,634,2082,684,2081,686,2068,732,2045,775,2013,813,1972,846,1928,870,1881,885,1830,890,2009,890,2053,853,2092,807,2120,754,2137,697,2142,634,2136,571,2119,512,2091,459,2051,412,2010,377xm1743,537l1725,538,1708,543,1692,551,1678,563,1667,577,1659,594,1654,612,1652,634,1654,655,1658,674,1666,691,1677,705,1691,716,1707,724,1725,729,1745,731,1771,728,1793,719,1812,703,1822,689,1750,689,1732,686,1719,675,1711,658,1708,633,1711,609,1719,592,1732,581,1750,578,1823,578,1812,562,1793,548,1770,539,1743,537xm1924,537l1905,538,1888,543,1872,551,1859,563,1847,577,1839,594,1835,612,1833,634,1835,655,1839,674,1847,691,1858,705,1872,716,1888,724,1906,729,1926,731,1951,728,1974,719,1992,703,2003,689,1930,689,1912,686,1899,675,1891,658,1888,633,1891,609,1899,592,1912,581,1930,578,2004,578,1992,562,1974,548,1951,539,1924,537xm1789,662l1782,674,1773,682,1762,687,1750,689,1822,689,1827,682,1789,662xm1969,662l1962,674,1953,682,1943,687,1930,689,2003,689,2008,682,1969,662xm1823,578l1750,578,1761,579,1770,584,1778,592,1785,603,1826,582,1823,578xm2004,578l1930,578,1941,579,1950,584,1958,592,1965,603,2007,582,2004,578xe" filled="true" fillcolor="#010202" stroked="false">
              <v:path arrowok="t"/>
              <v:fill type="solid"/>
            </v:shape>
            <v:shape style="position:absolute;left:2727;top:331;width:430;height:430" coordorigin="2728,331" coordsize="430,430" path="m2943,331l2875,342,2816,373,2769,419,2739,478,2728,546,2739,614,2769,673,2816,719,2875,750,2943,761,3011,750,3070,719,3116,673,3146,614,3157,546,3146,478,3116,419,3070,373,3011,342,2943,331xe" filled="true" fillcolor="#ffffff" stroked="false">
              <v:path arrowok="t"/>
              <v:fill type="solid"/>
            </v:shape>
            <v:shape style="position:absolute;left:2880;top:391;width:125;height:300" type="#_x0000_t75" stroked="false">
              <v:imagedata r:id="rId21" o:title=""/>
            </v:shape>
            <v:shape style="position:absolute;left:2710;top:309;width:464;height:464" coordorigin="2710,309" coordsize="464,464" path="m2942,309l2896,313,2853,326,2814,347,2779,376,2749,413,2728,452,2715,495,2710,541,2715,587,2728,630,2749,669,2779,705,2815,735,2854,756,2896,769,2942,773,2988,769,3032,756,3071,734,3076,731,2943,731,2905,727,2870,717,2838,699,2809,674,2784,645,2766,613,2756,578,2752,541,2756,504,2767,469,2784,437,2809,407,2838,382,2870,365,2905,354,2943,351,3076,351,3071,347,3032,326,2989,313,2942,309xm3076,351l2943,351,2981,354,3016,365,3048,382,3077,407,3101,436,3119,468,3129,503,3133,541,3129,579,3119,614,3102,646,3078,674,3048,699,3015,716,2980,727,2943,731,3076,731,3108,704,3137,669,3158,631,3170,588,3174,541,3170,494,3158,451,3136,412,3107,376,3076,351xe" filled="true" fillcolor="#010202" stroked="false">
              <v:path arrowok="t"/>
              <v:fill type="solid"/>
            </v:shape>
            <w10:wrap type="topAndBottom"/>
          </v:group>
        </w:pict>
      </w:r>
    </w:p>
    <w:p>
      <w:pPr>
        <w:spacing w:line="249" w:lineRule="auto" w:before="144"/>
        <w:ind w:left="1237" w:right="433" w:firstLine="0"/>
        <w:jc w:val="left"/>
        <w:rPr>
          <w:rFonts w:ascii="Arial"/>
          <w:sz w:val="16"/>
        </w:rPr>
      </w:pPr>
      <w:r>
        <w:rPr>
          <w:rFonts w:ascii="Arial"/>
          <w:color w:val="231F20"/>
          <w:sz w:val="16"/>
        </w:rPr>
        <w:t>All</w:t>
      </w:r>
      <w:r>
        <w:rPr>
          <w:rFonts w:ascii="Arial"/>
          <w:color w:val="231F20"/>
          <w:spacing w:val="-18"/>
          <w:sz w:val="16"/>
        </w:rPr>
        <w:t> </w:t>
      </w:r>
      <w:r>
        <w:rPr>
          <w:rFonts w:ascii="Arial"/>
          <w:color w:val="231F20"/>
          <w:sz w:val="16"/>
        </w:rPr>
        <w:t>material</w:t>
      </w:r>
      <w:r>
        <w:rPr>
          <w:rFonts w:ascii="Arial"/>
          <w:color w:val="231F20"/>
          <w:spacing w:val="-18"/>
          <w:sz w:val="16"/>
        </w:rPr>
        <w:t> </w:t>
      </w:r>
      <w:r>
        <w:rPr>
          <w:rFonts w:ascii="Arial"/>
          <w:color w:val="231F20"/>
          <w:sz w:val="16"/>
        </w:rPr>
        <w:t>presented</w:t>
      </w:r>
      <w:r>
        <w:rPr>
          <w:rFonts w:ascii="Arial"/>
          <w:color w:val="231F20"/>
          <w:spacing w:val="-18"/>
          <w:sz w:val="16"/>
        </w:rPr>
        <w:t> </w:t>
      </w:r>
      <w:r>
        <w:rPr>
          <w:rFonts w:ascii="Arial"/>
          <w:color w:val="231F20"/>
          <w:sz w:val="16"/>
        </w:rPr>
        <w:t>in</w:t>
      </w:r>
      <w:r>
        <w:rPr>
          <w:rFonts w:ascii="Arial"/>
          <w:color w:val="231F20"/>
          <w:spacing w:val="-18"/>
          <w:sz w:val="16"/>
        </w:rPr>
        <w:t> </w:t>
      </w:r>
      <w:r>
        <w:rPr>
          <w:rFonts w:ascii="Arial"/>
          <w:color w:val="231F20"/>
          <w:sz w:val="16"/>
        </w:rPr>
        <w:t>this</w:t>
      </w:r>
      <w:r>
        <w:rPr>
          <w:rFonts w:ascii="Arial"/>
          <w:color w:val="231F20"/>
          <w:spacing w:val="-18"/>
          <w:sz w:val="16"/>
        </w:rPr>
        <w:t> </w:t>
      </w:r>
      <w:r>
        <w:rPr>
          <w:rFonts w:ascii="Arial"/>
          <w:color w:val="231F20"/>
          <w:sz w:val="16"/>
        </w:rPr>
        <w:t>publication</w:t>
      </w:r>
      <w:r>
        <w:rPr>
          <w:rFonts w:ascii="Arial"/>
          <w:color w:val="231F20"/>
          <w:spacing w:val="-18"/>
          <w:sz w:val="16"/>
        </w:rPr>
        <w:t> </w:t>
      </w:r>
      <w:r>
        <w:rPr>
          <w:rFonts w:ascii="Arial"/>
          <w:color w:val="231F20"/>
          <w:sz w:val="16"/>
        </w:rPr>
        <w:t>is</w:t>
      </w:r>
      <w:r>
        <w:rPr>
          <w:rFonts w:ascii="Arial"/>
          <w:color w:val="231F20"/>
          <w:spacing w:val="-18"/>
          <w:sz w:val="16"/>
        </w:rPr>
        <w:t> </w:t>
      </w:r>
      <w:r>
        <w:rPr>
          <w:rFonts w:ascii="Arial"/>
          <w:color w:val="231F20"/>
          <w:sz w:val="16"/>
        </w:rPr>
        <w:t>provided</w:t>
      </w:r>
      <w:r>
        <w:rPr>
          <w:rFonts w:ascii="Arial"/>
          <w:color w:val="231F20"/>
          <w:spacing w:val="-18"/>
          <w:sz w:val="16"/>
        </w:rPr>
        <w:t> </w:t>
      </w:r>
      <w:r>
        <w:rPr>
          <w:rFonts w:ascii="Arial"/>
          <w:color w:val="231F20"/>
          <w:sz w:val="16"/>
        </w:rPr>
        <w:t>under a</w:t>
      </w:r>
      <w:r>
        <w:rPr>
          <w:rFonts w:ascii="Arial"/>
          <w:color w:val="231F20"/>
          <w:spacing w:val="-17"/>
          <w:sz w:val="16"/>
        </w:rPr>
        <w:t> </w:t>
      </w:r>
      <w:r>
        <w:rPr>
          <w:rFonts w:ascii="Arial"/>
          <w:color w:val="231F20"/>
          <w:sz w:val="16"/>
        </w:rPr>
        <w:t>Creative</w:t>
      </w:r>
      <w:r>
        <w:rPr>
          <w:rFonts w:ascii="Arial"/>
          <w:color w:val="231F20"/>
          <w:spacing w:val="-17"/>
          <w:sz w:val="16"/>
        </w:rPr>
        <w:t> </w:t>
      </w:r>
      <w:r>
        <w:rPr>
          <w:rFonts w:ascii="Arial"/>
          <w:color w:val="231F20"/>
          <w:sz w:val="16"/>
        </w:rPr>
        <w:t>Commons</w:t>
      </w:r>
      <w:r>
        <w:rPr>
          <w:rFonts w:ascii="Arial"/>
          <w:color w:val="231F20"/>
          <w:spacing w:val="-17"/>
          <w:sz w:val="16"/>
        </w:rPr>
        <w:t> </w:t>
      </w:r>
      <w:r>
        <w:rPr>
          <w:rFonts w:ascii="Arial"/>
          <w:color w:val="231F20"/>
          <w:sz w:val="16"/>
        </w:rPr>
        <w:t>Attribution</w:t>
      </w:r>
      <w:r>
        <w:rPr>
          <w:rFonts w:ascii="Arial"/>
          <w:color w:val="231F20"/>
          <w:spacing w:val="-17"/>
          <w:sz w:val="16"/>
        </w:rPr>
        <w:t> </w:t>
      </w:r>
      <w:r>
        <w:rPr>
          <w:rFonts w:ascii="Arial"/>
          <w:color w:val="231F20"/>
          <w:sz w:val="16"/>
        </w:rPr>
        <w:t>4.0</w:t>
      </w:r>
      <w:r>
        <w:rPr>
          <w:rFonts w:ascii="Arial"/>
          <w:color w:val="231F20"/>
          <w:spacing w:val="-17"/>
          <w:sz w:val="16"/>
        </w:rPr>
        <w:t> </w:t>
      </w:r>
      <w:r>
        <w:rPr>
          <w:rFonts w:ascii="Arial"/>
          <w:color w:val="231F20"/>
          <w:sz w:val="16"/>
        </w:rPr>
        <w:t>International</w:t>
      </w:r>
      <w:r>
        <w:rPr>
          <w:rFonts w:ascii="Arial"/>
          <w:color w:val="231F20"/>
          <w:spacing w:val="-17"/>
          <w:sz w:val="16"/>
        </w:rPr>
        <w:t> </w:t>
      </w:r>
      <w:r>
        <w:rPr>
          <w:rFonts w:ascii="Arial"/>
          <w:color w:val="231F20"/>
          <w:sz w:val="16"/>
        </w:rPr>
        <w:t>licence (www.creativecommons.org.au),</w:t>
      </w:r>
      <w:r>
        <w:rPr>
          <w:rFonts w:ascii="Arial"/>
          <w:color w:val="231F20"/>
          <w:spacing w:val="-22"/>
          <w:sz w:val="16"/>
        </w:rPr>
        <w:t> </w:t>
      </w:r>
      <w:r>
        <w:rPr>
          <w:rFonts w:ascii="Arial"/>
          <w:color w:val="231F20"/>
          <w:sz w:val="16"/>
        </w:rPr>
        <w:t>with</w:t>
      </w:r>
      <w:r>
        <w:rPr>
          <w:rFonts w:ascii="Arial"/>
          <w:color w:val="231F20"/>
          <w:spacing w:val="-22"/>
          <w:sz w:val="16"/>
        </w:rPr>
        <w:t> </w:t>
      </w:r>
      <w:r>
        <w:rPr>
          <w:rFonts w:ascii="Arial"/>
          <w:color w:val="231F20"/>
          <w:sz w:val="16"/>
        </w:rPr>
        <w:t>the</w:t>
      </w:r>
      <w:r>
        <w:rPr>
          <w:rFonts w:ascii="Arial"/>
          <w:color w:val="231F20"/>
          <w:spacing w:val="-22"/>
          <w:sz w:val="16"/>
        </w:rPr>
        <w:t> </w:t>
      </w:r>
      <w:r>
        <w:rPr>
          <w:rFonts w:ascii="Arial"/>
          <w:color w:val="231F20"/>
          <w:sz w:val="16"/>
        </w:rPr>
        <w:t>exception</w:t>
      </w:r>
      <w:r>
        <w:rPr>
          <w:rFonts w:ascii="Arial"/>
          <w:color w:val="231F20"/>
          <w:spacing w:val="-22"/>
          <w:sz w:val="16"/>
        </w:rPr>
        <w:t> </w:t>
      </w:r>
      <w:r>
        <w:rPr>
          <w:rFonts w:ascii="Arial"/>
          <w:color w:val="231F20"/>
          <w:sz w:val="16"/>
        </w:rPr>
        <w:t>of</w:t>
      </w:r>
      <w:r>
        <w:rPr>
          <w:rFonts w:ascii="Arial"/>
          <w:color w:val="231F20"/>
          <w:spacing w:val="-22"/>
          <w:sz w:val="16"/>
        </w:rPr>
        <w:t> </w:t>
      </w:r>
      <w:r>
        <w:rPr>
          <w:rFonts w:ascii="Arial"/>
          <w:color w:val="231F20"/>
          <w:sz w:val="16"/>
        </w:rPr>
        <w:t>the</w:t>
      </w:r>
    </w:p>
    <w:p>
      <w:pPr>
        <w:spacing w:before="2"/>
        <w:ind w:left="1237" w:right="179" w:firstLine="0"/>
        <w:jc w:val="left"/>
        <w:rPr>
          <w:rFonts w:ascii="Tahoma"/>
          <w:sz w:val="16"/>
        </w:rPr>
      </w:pPr>
      <w:r>
        <w:rPr>
          <w:rFonts w:ascii="Arial"/>
          <w:color w:val="231F20"/>
          <w:sz w:val="16"/>
        </w:rPr>
        <w:t>Commonwealth</w:t>
      </w:r>
      <w:r>
        <w:rPr>
          <w:rFonts w:ascii="Arial"/>
          <w:color w:val="231F20"/>
          <w:spacing w:val="-12"/>
          <w:sz w:val="16"/>
        </w:rPr>
        <w:t> </w:t>
      </w:r>
      <w:r>
        <w:rPr>
          <w:rFonts w:ascii="Arial"/>
          <w:color w:val="231F20"/>
          <w:sz w:val="16"/>
        </w:rPr>
        <w:t>Coat</w:t>
      </w:r>
      <w:r>
        <w:rPr>
          <w:rFonts w:ascii="Arial"/>
          <w:color w:val="231F20"/>
          <w:spacing w:val="-12"/>
          <w:sz w:val="16"/>
        </w:rPr>
        <w:t> </w:t>
      </w:r>
      <w:r>
        <w:rPr>
          <w:rFonts w:ascii="Arial"/>
          <w:color w:val="231F20"/>
          <w:sz w:val="16"/>
        </w:rPr>
        <w:t>of</w:t>
      </w:r>
      <w:r>
        <w:rPr>
          <w:rFonts w:ascii="Arial"/>
          <w:color w:val="231F20"/>
          <w:spacing w:val="-12"/>
          <w:sz w:val="16"/>
        </w:rPr>
        <w:t> </w:t>
      </w:r>
      <w:r>
        <w:rPr>
          <w:rFonts w:ascii="Arial"/>
          <w:color w:val="231F20"/>
          <w:sz w:val="16"/>
        </w:rPr>
        <w:t>Arms,</w:t>
      </w:r>
      <w:r>
        <w:rPr>
          <w:rFonts w:ascii="Arial"/>
          <w:color w:val="231F20"/>
          <w:spacing w:val="-12"/>
          <w:sz w:val="16"/>
        </w:rPr>
        <w:t> </w:t>
      </w:r>
      <w:r>
        <w:rPr>
          <w:rFonts w:ascii="Arial"/>
          <w:color w:val="231F20"/>
          <w:sz w:val="16"/>
        </w:rPr>
        <w:t>NHMRC</w:t>
      </w:r>
      <w:r>
        <w:rPr>
          <w:rFonts w:ascii="Arial"/>
          <w:color w:val="231F20"/>
          <w:spacing w:val="-12"/>
          <w:sz w:val="16"/>
        </w:rPr>
        <w:t> </w:t>
      </w:r>
      <w:r>
        <w:rPr>
          <w:rFonts w:ascii="Arial"/>
          <w:color w:val="231F20"/>
          <w:sz w:val="16"/>
        </w:rPr>
        <w:t>logo</w:t>
      </w:r>
      <w:r>
        <w:rPr>
          <w:rFonts w:ascii="Arial"/>
          <w:color w:val="231F20"/>
          <w:spacing w:val="-12"/>
          <w:sz w:val="16"/>
        </w:rPr>
        <w:t> </w:t>
      </w:r>
      <w:r>
        <w:rPr>
          <w:rFonts w:ascii="Arial"/>
          <w:color w:val="231F20"/>
          <w:sz w:val="16"/>
        </w:rPr>
        <w:t>and</w:t>
      </w:r>
      <w:r>
        <w:rPr>
          <w:rFonts w:ascii="Arial"/>
          <w:color w:val="231F20"/>
          <w:spacing w:val="-12"/>
          <w:sz w:val="16"/>
        </w:rPr>
        <w:t> </w:t>
      </w:r>
      <w:r>
        <w:rPr>
          <w:rFonts w:ascii="Arial"/>
          <w:color w:val="231F20"/>
          <w:sz w:val="16"/>
        </w:rPr>
        <w:t>any</w:t>
      </w:r>
      <w:r>
        <w:rPr>
          <w:rFonts w:ascii="Arial"/>
          <w:color w:val="231F20"/>
          <w:spacing w:val="-12"/>
          <w:sz w:val="16"/>
        </w:rPr>
        <w:t> </w:t>
      </w:r>
      <w:r>
        <w:rPr>
          <w:rFonts w:ascii="Arial"/>
          <w:color w:val="231F20"/>
          <w:sz w:val="16"/>
        </w:rPr>
        <w:t>content </w:t>
      </w:r>
      <w:r>
        <w:rPr>
          <w:rFonts w:ascii="Tahoma"/>
          <w:color w:val="231F20"/>
          <w:sz w:val="16"/>
        </w:rPr>
        <w:t>identified</w:t>
      </w:r>
      <w:r>
        <w:rPr>
          <w:rFonts w:ascii="Tahoma"/>
          <w:color w:val="231F20"/>
          <w:spacing w:val="-13"/>
          <w:sz w:val="16"/>
        </w:rPr>
        <w:t> </w:t>
      </w:r>
      <w:r>
        <w:rPr>
          <w:rFonts w:ascii="Tahoma"/>
          <w:color w:val="231F20"/>
          <w:sz w:val="16"/>
        </w:rPr>
        <w:t>as</w:t>
      </w:r>
      <w:r>
        <w:rPr>
          <w:rFonts w:ascii="Tahoma"/>
          <w:color w:val="231F20"/>
          <w:spacing w:val="-13"/>
          <w:sz w:val="16"/>
        </w:rPr>
        <w:t> </w:t>
      </w:r>
      <w:r>
        <w:rPr>
          <w:rFonts w:ascii="Tahoma"/>
          <w:color w:val="231F20"/>
          <w:sz w:val="16"/>
        </w:rPr>
        <w:t>being</w:t>
      </w:r>
      <w:r>
        <w:rPr>
          <w:rFonts w:ascii="Tahoma"/>
          <w:color w:val="231F20"/>
          <w:spacing w:val="-13"/>
          <w:sz w:val="16"/>
        </w:rPr>
        <w:t> </w:t>
      </w:r>
      <w:r>
        <w:rPr>
          <w:rFonts w:ascii="Tahoma"/>
          <w:color w:val="231F20"/>
          <w:sz w:val="16"/>
        </w:rPr>
        <w:t>owned</w:t>
      </w:r>
      <w:r>
        <w:rPr>
          <w:rFonts w:ascii="Tahoma"/>
          <w:color w:val="231F20"/>
          <w:spacing w:val="-13"/>
          <w:sz w:val="16"/>
        </w:rPr>
        <w:t> </w:t>
      </w:r>
      <w:r>
        <w:rPr>
          <w:rFonts w:ascii="Tahoma"/>
          <w:color w:val="231F20"/>
          <w:sz w:val="16"/>
        </w:rPr>
        <w:t>by</w:t>
      </w:r>
      <w:r>
        <w:rPr>
          <w:rFonts w:ascii="Tahoma"/>
          <w:color w:val="231F20"/>
          <w:spacing w:val="-13"/>
          <w:sz w:val="16"/>
        </w:rPr>
        <w:t> </w:t>
      </w:r>
      <w:r>
        <w:rPr>
          <w:rFonts w:ascii="Tahoma"/>
          <w:color w:val="231F20"/>
          <w:sz w:val="16"/>
        </w:rPr>
        <w:t>third</w:t>
      </w:r>
      <w:r>
        <w:rPr>
          <w:rFonts w:ascii="Tahoma"/>
          <w:color w:val="231F20"/>
          <w:spacing w:val="-13"/>
          <w:sz w:val="16"/>
        </w:rPr>
        <w:t> </w:t>
      </w:r>
      <w:r>
        <w:rPr>
          <w:rFonts w:ascii="Tahoma"/>
          <w:color w:val="231F20"/>
          <w:sz w:val="16"/>
        </w:rPr>
        <w:t>parties.</w:t>
      </w:r>
      <w:r>
        <w:rPr>
          <w:rFonts w:ascii="Tahoma"/>
          <w:color w:val="231F20"/>
          <w:spacing w:val="-13"/>
          <w:sz w:val="16"/>
        </w:rPr>
        <w:t> </w:t>
      </w:r>
      <w:r>
        <w:rPr>
          <w:rFonts w:ascii="Tahoma"/>
          <w:color w:val="231F20"/>
          <w:sz w:val="16"/>
        </w:rPr>
        <w:t>The</w:t>
      </w:r>
      <w:r>
        <w:rPr>
          <w:rFonts w:ascii="Tahoma"/>
          <w:color w:val="231F20"/>
          <w:spacing w:val="-13"/>
          <w:sz w:val="16"/>
        </w:rPr>
        <w:t> </w:t>
      </w:r>
      <w:r>
        <w:rPr>
          <w:rFonts w:ascii="Tahoma"/>
          <w:color w:val="231F20"/>
          <w:sz w:val="16"/>
        </w:rPr>
        <w:t>details</w:t>
      </w:r>
      <w:r>
        <w:rPr>
          <w:rFonts w:ascii="Tahoma"/>
          <w:color w:val="231F20"/>
          <w:spacing w:val="-13"/>
          <w:sz w:val="16"/>
        </w:rPr>
        <w:t> </w:t>
      </w:r>
      <w:r>
        <w:rPr>
          <w:rFonts w:ascii="Tahoma"/>
          <w:color w:val="231F20"/>
          <w:sz w:val="16"/>
        </w:rPr>
        <w:t>of</w:t>
      </w:r>
    </w:p>
    <w:p>
      <w:pPr>
        <w:spacing w:line="249" w:lineRule="auto" w:before="7"/>
        <w:ind w:left="1237" w:right="-18" w:firstLine="0"/>
        <w:jc w:val="left"/>
        <w:rPr>
          <w:rFonts w:ascii="Arial"/>
          <w:sz w:val="16"/>
        </w:rPr>
      </w:pPr>
      <w:r>
        <w:rPr>
          <w:rFonts w:ascii="Arial"/>
          <w:color w:val="231F20"/>
          <w:sz w:val="16"/>
        </w:rPr>
        <w:t>the relevant licence conditions are available on the Creative Commons</w:t>
      </w:r>
      <w:r>
        <w:rPr>
          <w:rFonts w:ascii="Arial"/>
          <w:color w:val="231F20"/>
          <w:spacing w:val="-23"/>
          <w:sz w:val="16"/>
        </w:rPr>
        <w:t> </w:t>
      </w:r>
      <w:r>
        <w:rPr>
          <w:rFonts w:ascii="Arial"/>
          <w:color w:val="231F20"/>
          <w:sz w:val="16"/>
        </w:rPr>
        <w:t>website</w:t>
      </w:r>
      <w:r>
        <w:rPr>
          <w:rFonts w:ascii="Arial"/>
          <w:color w:val="231F20"/>
          <w:spacing w:val="-23"/>
          <w:sz w:val="16"/>
        </w:rPr>
        <w:t> </w:t>
      </w:r>
      <w:r>
        <w:rPr>
          <w:rFonts w:ascii="Arial"/>
          <w:color w:val="231F20"/>
          <w:sz w:val="16"/>
        </w:rPr>
        <w:t>(www.creativecommons.org.au),</w:t>
      </w:r>
      <w:r>
        <w:rPr>
          <w:rFonts w:ascii="Arial"/>
          <w:color w:val="231F20"/>
          <w:spacing w:val="-23"/>
          <w:sz w:val="16"/>
        </w:rPr>
        <w:t> </w:t>
      </w:r>
      <w:r>
        <w:rPr>
          <w:rFonts w:ascii="Arial"/>
          <w:color w:val="231F20"/>
          <w:sz w:val="16"/>
        </w:rPr>
        <w:t>as</w:t>
      </w:r>
      <w:r>
        <w:rPr>
          <w:rFonts w:ascii="Arial"/>
          <w:color w:val="231F20"/>
          <w:spacing w:val="-23"/>
          <w:sz w:val="16"/>
        </w:rPr>
        <w:t> </w:t>
      </w:r>
      <w:r>
        <w:rPr>
          <w:rFonts w:ascii="Arial"/>
          <w:color w:val="231F20"/>
          <w:sz w:val="16"/>
        </w:rPr>
        <w:t>is</w:t>
      </w:r>
      <w:r>
        <w:rPr>
          <w:rFonts w:ascii="Arial"/>
          <w:color w:val="231F20"/>
          <w:spacing w:val="-23"/>
          <w:sz w:val="16"/>
        </w:rPr>
        <w:t> </w:t>
      </w:r>
      <w:r>
        <w:rPr>
          <w:rFonts w:ascii="Arial"/>
          <w:color w:val="231F20"/>
          <w:sz w:val="16"/>
        </w:rPr>
        <w:t>the</w:t>
      </w:r>
      <w:r>
        <w:rPr>
          <w:rFonts w:ascii="Arial"/>
          <w:color w:val="231F20"/>
          <w:spacing w:val="-23"/>
          <w:sz w:val="16"/>
        </w:rPr>
        <w:t> </w:t>
      </w:r>
      <w:r>
        <w:rPr>
          <w:rFonts w:ascii="Arial"/>
          <w:color w:val="231F20"/>
          <w:sz w:val="16"/>
        </w:rPr>
        <w:t>full</w:t>
      </w:r>
      <w:r>
        <w:rPr>
          <w:rFonts w:ascii="Arial"/>
          <w:color w:val="231F20"/>
          <w:w w:val="91"/>
          <w:sz w:val="16"/>
        </w:rPr>
        <w:t> </w:t>
      </w:r>
      <w:r>
        <w:rPr>
          <w:rFonts w:ascii="Arial"/>
          <w:color w:val="231F20"/>
          <w:sz w:val="16"/>
        </w:rPr>
        <w:t>legal code for the CC BY 4.0 International</w:t>
      </w:r>
      <w:r>
        <w:rPr>
          <w:rFonts w:ascii="Arial"/>
          <w:color w:val="231F20"/>
          <w:spacing w:val="-31"/>
          <w:sz w:val="16"/>
        </w:rPr>
        <w:t> </w:t>
      </w:r>
      <w:r>
        <w:rPr>
          <w:rFonts w:ascii="Arial"/>
          <w:color w:val="231F20"/>
          <w:sz w:val="16"/>
        </w:rPr>
        <w:t>licence.</w:t>
      </w:r>
    </w:p>
    <w:p>
      <w:pPr>
        <w:pStyle w:val="BodyText"/>
        <w:rPr>
          <w:rFonts w:ascii="Arial"/>
          <w:sz w:val="18"/>
        </w:rPr>
      </w:pPr>
      <w:r>
        <w:rPr/>
        <w:br w:type="column"/>
      </w:r>
      <w:r>
        <w:rPr>
          <w:rFonts w:ascii="Arial"/>
          <w:sz w:val="18"/>
        </w:rPr>
      </w:r>
    </w:p>
    <w:p>
      <w:pPr>
        <w:pStyle w:val="BodyText"/>
        <w:spacing w:before="10"/>
        <w:rPr>
          <w:rFonts w:ascii="Arial"/>
          <w:sz w:val="18"/>
        </w:rPr>
      </w:pPr>
    </w:p>
    <w:p>
      <w:pPr>
        <w:spacing w:before="0"/>
        <w:ind w:left="343" w:right="0" w:firstLine="0"/>
        <w:jc w:val="left"/>
        <w:rPr>
          <w:rFonts w:ascii="Arial"/>
          <w:sz w:val="16"/>
        </w:rPr>
      </w:pPr>
      <w:r>
        <w:rPr>
          <w:rFonts w:ascii="Arial"/>
          <w:color w:val="231F20"/>
          <w:w w:val="105"/>
          <w:sz w:val="16"/>
        </w:rPr>
        <w:t>Attribution</w:t>
      </w:r>
    </w:p>
    <w:p>
      <w:pPr>
        <w:spacing w:line="247" w:lineRule="auto" w:before="122"/>
        <w:ind w:left="343" w:right="950" w:firstLine="0"/>
        <w:jc w:val="left"/>
        <w:rPr>
          <w:rFonts w:ascii="Arial" w:hAnsi="Arial"/>
          <w:sz w:val="16"/>
        </w:rPr>
      </w:pPr>
      <w:r>
        <w:rPr>
          <w:rFonts w:ascii="Arial" w:hAnsi="Arial"/>
          <w:color w:val="231F20"/>
          <w:spacing w:val="-4"/>
          <w:sz w:val="16"/>
        </w:rPr>
        <w:t>Creative Commons Attribution </w:t>
      </w:r>
      <w:r>
        <w:rPr>
          <w:rFonts w:ascii="Arial" w:hAnsi="Arial"/>
          <w:color w:val="231F20"/>
          <w:spacing w:val="-3"/>
          <w:sz w:val="16"/>
        </w:rPr>
        <w:t>4.0 </w:t>
      </w:r>
      <w:r>
        <w:rPr>
          <w:rFonts w:ascii="Arial" w:hAnsi="Arial"/>
          <w:color w:val="231F20"/>
          <w:spacing w:val="-4"/>
          <w:sz w:val="16"/>
        </w:rPr>
        <w:t>International Licence </w:t>
      </w:r>
      <w:r>
        <w:rPr>
          <w:rFonts w:ascii="Arial" w:hAnsi="Arial"/>
          <w:color w:val="231F20"/>
          <w:sz w:val="16"/>
        </w:rPr>
        <w:t>is a </w:t>
      </w:r>
      <w:r>
        <w:rPr>
          <w:rFonts w:ascii="Arial" w:hAnsi="Arial"/>
          <w:color w:val="231F20"/>
          <w:spacing w:val="-4"/>
          <w:sz w:val="16"/>
        </w:rPr>
        <w:t>standard</w:t>
      </w:r>
      <w:r>
        <w:rPr>
          <w:rFonts w:ascii="Arial" w:hAnsi="Arial"/>
          <w:color w:val="231F20"/>
          <w:spacing w:val="-17"/>
          <w:sz w:val="16"/>
        </w:rPr>
        <w:t> </w:t>
      </w:r>
      <w:r>
        <w:rPr>
          <w:rFonts w:ascii="Arial" w:hAnsi="Arial"/>
          <w:color w:val="231F20"/>
          <w:spacing w:val="-3"/>
          <w:sz w:val="16"/>
        </w:rPr>
        <w:t>form</w:t>
      </w:r>
      <w:r>
        <w:rPr>
          <w:rFonts w:ascii="Arial" w:hAnsi="Arial"/>
          <w:color w:val="231F20"/>
          <w:spacing w:val="-17"/>
          <w:sz w:val="16"/>
        </w:rPr>
        <w:t> </w:t>
      </w:r>
      <w:r>
        <w:rPr>
          <w:rFonts w:ascii="Arial" w:hAnsi="Arial"/>
          <w:color w:val="231F20"/>
          <w:spacing w:val="-4"/>
          <w:sz w:val="16"/>
        </w:rPr>
        <w:t>licence</w:t>
      </w:r>
      <w:r>
        <w:rPr>
          <w:rFonts w:ascii="Arial" w:hAnsi="Arial"/>
          <w:color w:val="231F20"/>
          <w:spacing w:val="-17"/>
          <w:sz w:val="16"/>
        </w:rPr>
        <w:t> </w:t>
      </w:r>
      <w:r>
        <w:rPr>
          <w:rFonts w:ascii="Arial" w:hAnsi="Arial"/>
          <w:color w:val="231F20"/>
          <w:spacing w:val="-4"/>
          <w:sz w:val="16"/>
        </w:rPr>
        <w:t>agreement</w:t>
      </w:r>
      <w:r>
        <w:rPr>
          <w:rFonts w:ascii="Arial" w:hAnsi="Arial"/>
          <w:color w:val="231F20"/>
          <w:spacing w:val="-17"/>
          <w:sz w:val="16"/>
        </w:rPr>
        <w:t> </w:t>
      </w:r>
      <w:r>
        <w:rPr>
          <w:rFonts w:ascii="Arial" w:hAnsi="Arial"/>
          <w:color w:val="231F20"/>
          <w:spacing w:val="-3"/>
          <w:sz w:val="16"/>
        </w:rPr>
        <w:t>that</w:t>
      </w:r>
      <w:r>
        <w:rPr>
          <w:rFonts w:ascii="Arial" w:hAnsi="Arial"/>
          <w:color w:val="231F20"/>
          <w:spacing w:val="-17"/>
          <w:sz w:val="16"/>
        </w:rPr>
        <w:t> </w:t>
      </w:r>
      <w:r>
        <w:rPr>
          <w:rFonts w:ascii="Arial" w:hAnsi="Arial"/>
          <w:color w:val="231F20"/>
          <w:spacing w:val="-4"/>
          <w:sz w:val="16"/>
        </w:rPr>
        <w:t>allows</w:t>
      </w:r>
      <w:r>
        <w:rPr>
          <w:rFonts w:ascii="Arial" w:hAnsi="Arial"/>
          <w:color w:val="231F20"/>
          <w:spacing w:val="-17"/>
          <w:sz w:val="16"/>
        </w:rPr>
        <w:t> </w:t>
      </w:r>
      <w:r>
        <w:rPr>
          <w:rFonts w:ascii="Arial" w:hAnsi="Arial"/>
          <w:color w:val="231F20"/>
          <w:spacing w:val="-3"/>
          <w:sz w:val="16"/>
        </w:rPr>
        <w:t>you</w:t>
      </w:r>
      <w:r>
        <w:rPr>
          <w:rFonts w:ascii="Arial" w:hAnsi="Arial"/>
          <w:color w:val="231F20"/>
          <w:spacing w:val="-17"/>
          <w:sz w:val="16"/>
        </w:rPr>
        <w:t> </w:t>
      </w:r>
      <w:r>
        <w:rPr>
          <w:rFonts w:ascii="Arial" w:hAnsi="Arial"/>
          <w:color w:val="231F20"/>
          <w:sz w:val="16"/>
        </w:rPr>
        <w:t>to</w:t>
      </w:r>
      <w:r>
        <w:rPr>
          <w:rFonts w:ascii="Arial" w:hAnsi="Arial"/>
          <w:color w:val="231F20"/>
          <w:spacing w:val="-17"/>
          <w:sz w:val="16"/>
        </w:rPr>
        <w:t> </w:t>
      </w:r>
      <w:r>
        <w:rPr>
          <w:rFonts w:ascii="Arial" w:hAnsi="Arial"/>
          <w:color w:val="231F20"/>
          <w:spacing w:val="-6"/>
          <w:sz w:val="16"/>
        </w:rPr>
        <w:t>copy,</w:t>
      </w:r>
      <w:r>
        <w:rPr>
          <w:rFonts w:ascii="Arial" w:hAnsi="Arial"/>
          <w:color w:val="231F20"/>
          <w:spacing w:val="-17"/>
          <w:sz w:val="16"/>
        </w:rPr>
        <w:t> </w:t>
      </w:r>
      <w:r>
        <w:rPr>
          <w:rFonts w:ascii="Arial" w:hAnsi="Arial"/>
          <w:color w:val="231F20"/>
          <w:spacing w:val="-4"/>
          <w:sz w:val="16"/>
        </w:rPr>
        <w:t>distribute, transmit </w:t>
      </w:r>
      <w:r>
        <w:rPr>
          <w:rFonts w:ascii="Arial" w:hAnsi="Arial"/>
          <w:color w:val="231F20"/>
          <w:spacing w:val="-3"/>
          <w:sz w:val="16"/>
        </w:rPr>
        <w:t>and </w:t>
      </w:r>
      <w:r>
        <w:rPr>
          <w:rFonts w:ascii="Arial" w:hAnsi="Arial"/>
          <w:color w:val="231F20"/>
          <w:spacing w:val="-4"/>
          <w:sz w:val="16"/>
        </w:rPr>
        <w:t>adapt </w:t>
      </w:r>
      <w:r>
        <w:rPr>
          <w:rFonts w:ascii="Arial" w:hAnsi="Arial"/>
          <w:color w:val="231F20"/>
          <w:spacing w:val="-3"/>
          <w:sz w:val="16"/>
        </w:rPr>
        <w:t>this </w:t>
      </w:r>
      <w:r>
        <w:rPr>
          <w:rFonts w:ascii="Arial" w:hAnsi="Arial"/>
          <w:color w:val="231F20"/>
          <w:spacing w:val="-4"/>
          <w:sz w:val="16"/>
        </w:rPr>
        <w:t>publication provided </w:t>
      </w:r>
      <w:r>
        <w:rPr>
          <w:rFonts w:ascii="Arial" w:hAnsi="Arial"/>
          <w:color w:val="231F20"/>
          <w:spacing w:val="-3"/>
          <w:sz w:val="16"/>
        </w:rPr>
        <w:t>that you </w:t>
      </w:r>
      <w:r>
        <w:rPr>
          <w:rFonts w:ascii="Arial" w:hAnsi="Arial"/>
          <w:color w:val="231F20"/>
          <w:spacing w:val="-4"/>
          <w:sz w:val="16"/>
        </w:rPr>
        <w:t>attribute the </w:t>
      </w:r>
      <w:r>
        <w:rPr>
          <w:rFonts w:ascii="Tahoma" w:hAnsi="Tahoma"/>
          <w:color w:val="231F20"/>
          <w:spacing w:val="-4"/>
          <w:sz w:val="16"/>
        </w:rPr>
        <w:t>work.</w:t>
      </w:r>
      <w:r>
        <w:rPr>
          <w:rFonts w:ascii="Tahoma" w:hAnsi="Tahoma"/>
          <w:color w:val="231F20"/>
          <w:spacing w:val="-17"/>
          <w:sz w:val="16"/>
        </w:rPr>
        <w:t> </w:t>
      </w:r>
      <w:r>
        <w:rPr>
          <w:rFonts w:ascii="Tahoma" w:hAnsi="Tahoma"/>
          <w:color w:val="231F20"/>
          <w:spacing w:val="-3"/>
          <w:sz w:val="16"/>
        </w:rPr>
        <w:t>The</w:t>
      </w:r>
      <w:r>
        <w:rPr>
          <w:rFonts w:ascii="Tahoma" w:hAnsi="Tahoma"/>
          <w:color w:val="231F20"/>
          <w:spacing w:val="-17"/>
          <w:sz w:val="16"/>
        </w:rPr>
        <w:t> </w:t>
      </w:r>
      <w:r>
        <w:rPr>
          <w:rFonts w:ascii="Tahoma" w:hAnsi="Tahoma"/>
          <w:color w:val="231F20"/>
          <w:spacing w:val="-6"/>
          <w:sz w:val="16"/>
        </w:rPr>
        <w:t>NHMRC’s</w:t>
      </w:r>
      <w:r>
        <w:rPr>
          <w:rFonts w:ascii="Tahoma" w:hAnsi="Tahoma"/>
          <w:color w:val="231F20"/>
          <w:spacing w:val="-17"/>
          <w:sz w:val="16"/>
        </w:rPr>
        <w:t> </w:t>
      </w:r>
      <w:r>
        <w:rPr>
          <w:rFonts w:ascii="Tahoma" w:hAnsi="Tahoma"/>
          <w:color w:val="231F20"/>
          <w:spacing w:val="-5"/>
          <w:sz w:val="16"/>
        </w:rPr>
        <w:t>preference</w:t>
      </w:r>
      <w:r>
        <w:rPr>
          <w:rFonts w:ascii="Tahoma" w:hAnsi="Tahoma"/>
          <w:color w:val="231F20"/>
          <w:spacing w:val="-17"/>
          <w:sz w:val="16"/>
        </w:rPr>
        <w:t> </w:t>
      </w:r>
      <w:r>
        <w:rPr>
          <w:rFonts w:ascii="Tahoma" w:hAnsi="Tahoma"/>
          <w:color w:val="231F20"/>
          <w:sz w:val="16"/>
        </w:rPr>
        <w:t>is</w:t>
      </w:r>
      <w:r>
        <w:rPr>
          <w:rFonts w:ascii="Tahoma" w:hAnsi="Tahoma"/>
          <w:color w:val="231F20"/>
          <w:spacing w:val="-17"/>
          <w:sz w:val="16"/>
        </w:rPr>
        <w:t> </w:t>
      </w:r>
      <w:r>
        <w:rPr>
          <w:rFonts w:ascii="Tahoma" w:hAnsi="Tahoma"/>
          <w:color w:val="231F20"/>
          <w:spacing w:val="-3"/>
          <w:sz w:val="16"/>
        </w:rPr>
        <w:t>that</w:t>
      </w:r>
      <w:r>
        <w:rPr>
          <w:rFonts w:ascii="Tahoma" w:hAnsi="Tahoma"/>
          <w:color w:val="231F20"/>
          <w:spacing w:val="-17"/>
          <w:sz w:val="16"/>
        </w:rPr>
        <w:t> </w:t>
      </w:r>
      <w:r>
        <w:rPr>
          <w:rFonts w:ascii="Tahoma" w:hAnsi="Tahoma"/>
          <w:color w:val="231F20"/>
          <w:spacing w:val="-3"/>
          <w:sz w:val="16"/>
        </w:rPr>
        <w:t>you</w:t>
      </w:r>
      <w:r>
        <w:rPr>
          <w:rFonts w:ascii="Tahoma" w:hAnsi="Tahoma"/>
          <w:color w:val="231F20"/>
          <w:spacing w:val="-17"/>
          <w:sz w:val="16"/>
        </w:rPr>
        <w:t> </w:t>
      </w:r>
      <w:r>
        <w:rPr>
          <w:rFonts w:ascii="Tahoma" w:hAnsi="Tahoma"/>
          <w:color w:val="231F20"/>
          <w:spacing w:val="-4"/>
          <w:sz w:val="16"/>
        </w:rPr>
        <w:t>attribute</w:t>
      </w:r>
      <w:r>
        <w:rPr>
          <w:rFonts w:ascii="Tahoma" w:hAnsi="Tahoma"/>
          <w:color w:val="231F20"/>
          <w:spacing w:val="-17"/>
          <w:sz w:val="16"/>
        </w:rPr>
        <w:t> </w:t>
      </w:r>
      <w:r>
        <w:rPr>
          <w:rFonts w:ascii="Tahoma" w:hAnsi="Tahoma"/>
          <w:color w:val="231F20"/>
          <w:spacing w:val="-3"/>
          <w:sz w:val="16"/>
        </w:rPr>
        <w:t>this</w:t>
      </w:r>
      <w:r>
        <w:rPr>
          <w:rFonts w:ascii="Tahoma" w:hAnsi="Tahoma"/>
          <w:color w:val="231F20"/>
          <w:spacing w:val="-17"/>
          <w:sz w:val="16"/>
        </w:rPr>
        <w:t> </w:t>
      </w:r>
      <w:r>
        <w:rPr>
          <w:rFonts w:ascii="Tahoma" w:hAnsi="Tahoma"/>
          <w:color w:val="231F20"/>
          <w:spacing w:val="-4"/>
          <w:sz w:val="16"/>
        </w:rPr>
        <w:t>publication </w:t>
      </w:r>
      <w:r>
        <w:rPr>
          <w:rFonts w:ascii="Arial" w:hAnsi="Arial"/>
          <w:color w:val="231F20"/>
          <w:spacing w:val="-3"/>
          <w:sz w:val="16"/>
        </w:rPr>
        <w:t>(and</w:t>
      </w:r>
      <w:r>
        <w:rPr>
          <w:rFonts w:ascii="Arial" w:hAnsi="Arial"/>
          <w:color w:val="231F20"/>
          <w:spacing w:val="-13"/>
          <w:sz w:val="16"/>
        </w:rPr>
        <w:t> </w:t>
      </w:r>
      <w:r>
        <w:rPr>
          <w:rFonts w:ascii="Arial" w:hAnsi="Arial"/>
          <w:color w:val="231F20"/>
          <w:spacing w:val="-3"/>
          <w:sz w:val="16"/>
        </w:rPr>
        <w:t>any</w:t>
      </w:r>
      <w:r>
        <w:rPr>
          <w:rFonts w:ascii="Arial" w:hAnsi="Arial"/>
          <w:color w:val="231F20"/>
          <w:spacing w:val="-13"/>
          <w:sz w:val="16"/>
        </w:rPr>
        <w:t> </w:t>
      </w:r>
      <w:r>
        <w:rPr>
          <w:rFonts w:ascii="Arial" w:hAnsi="Arial"/>
          <w:color w:val="231F20"/>
          <w:spacing w:val="-4"/>
          <w:sz w:val="16"/>
        </w:rPr>
        <w:t>material</w:t>
      </w:r>
      <w:r>
        <w:rPr>
          <w:rFonts w:ascii="Arial" w:hAnsi="Arial"/>
          <w:color w:val="231F20"/>
          <w:spacing w:val="-13"/>
          <w:sz w:val="16"/>
        </w:rPr>
        <w:t> </w:t>
      </w:r>
      <w:r>
        <w:rPr>
          <w:rFonts w:ascii="Arial" w:hAnsi="Arial"/>
          <w:color w:val="231F20"/>
          <w:spacing w:val="-4"/>
          <w:sz w:val="16"/>
        </w:rPr>
        <w:t>sourced</w:t>
      </w:r>
      <w:r>
        <w:rPr>
          <w:rFonts w:ascii="Arial" w:hAnsi="Arial"/>
          <w:color w:val="231F20"/>
          <w:spacing w:val="-13"/>
          <w:sz w:val="16"/>
        </w:rPr>
        <w:t> </w:t>
      </w:r>
      <w:r>
        <w:rPr>
          <w:rFonts w:ascii="Arial" w:hAnsi="Arial"/>
          <w:color w:val="231F20"/>
          <w:spacing w:val="-4"/>
          <w:sz w:val="16"/>
        </w:rPr>
        <w:t>from</w:t>
      </w:r>
      <w:r>
        <w:rPr>
          <w:rFonts w:ascii="Arial" w:hAnsi="Arial"/>
          <w:color w:val="231F20"/>
          <w:spacing w:val="-13"/>
          <w:sz w:val="16"/>
        </w:rPr>
        <w:t> </w:t>
      </w:r>
      <w:r>
        <w:rPr>
          <w:rFonts w:ascii="Arial" w:hAnsi="Arial"/>
          <w:color w:val="231F20"/>
          <w:spacing w:val="-3"/>
          <w:sz w:val="16"/>
        </w:rPr>
        <w:t>it)</w:t>
      </w:r>
      <w:r>
        <w:rPr>
          <w:rFonts w:ascii="Arial" w:hAnsi="Arial"/>
          <w:color w:val="231F20"/>
          <w:spacing w:val="-13"/>
          <w:sz w:val="16"/>
        </w:rPr>
        <w:t> </w:t>
      </w:r>
      <w:r>
        <w:rPr>
          <w:rFonts w:ascii="Arial" w:hAnsi="Arial"/>
          <w:color w:val="231F20"/>
          <w:spacing w:val="-4"/>
          <w:sz w:val="16"/>
        </w:rPr>
        <w:t>using</w:t>
      </w:r>
      <w:r>
        <w:rPr>
          <w:rFonts w:ascii="Arial" w:hAnsi="Arial"/>
          <w:color w:val="231F20"/>
          <w:spacing w:val="-13"/>
          <w:sz w:val="16"/>
        </w:rPr>
        <w:t> </w:t>
      </w:r>
      <w:r>
        <w:rPr>
          <w:rFonts w:ascii="Arial" w:hAnsi="Arial"/>
          <w:color w:val="231F20"/>
          <w:spacing w:val="-3"/>
          <w:sz w:val="16"/>
        </w:rPr>
        <w:t>the</w:t>
      </w:r>
      <w:r>
        <w:rPr>
          <w:rFonts w:ascii="Arial" w:hAnsi="Arial"/>
          <w:color w:val="231F20"/>
          <w:spacing w:val="-13"/>
          <w:sz w:val="16"/>
        </w:rPr>
        <w:t> </w:t>
      </w:r>
      <w:r>
        <w:rPr>
          <w:rFonts w:ascii="Arial" w:hAnsi="Arial"/>
          <w:color w:val="231F20"/>
          <w:spacing w:val="-4"/>
          <w:sz w:val="16"/>
        </w:rPr>
        <w:t>following</w:t>
      </w:r>
      <w:r>
        <w:rPr>
          <w:rFonts w:ascii="Arial" w:hAnsi="Arial"/>
          <w:color w:val="231F20"/>
          <w:spacing w:val="-13"/>
          <w:sz w:val="16"/>
        </w:rPr>
        <w:t> </w:t>
      </w:r>
      <w:r>
        <w:rPr>
          <w:rFonts w:ascii="Arial" w:hAnsi="Arial"/>
          <w:color w:val="231F20"/>
          <w:spacing w:val="-5"/>
          <w:sz w:val="16"/>
        </w:rPr>
        <w:t>wording:</w:t>
      </w:r>
    </w:p>
    <w:p>
      <w:pPr>
        <w:spacing w:before="98"/>
        <w:ind w:left="343" w:right="0" w:firstLine="0"/>
        <w:jc w:val="left"/>
        <w:rPr>
          <w:rFonts w:ascii="Arial"/>
          <w:sz w:val="16"/>
        </w:rPr>
      </w:pPr>
      <w:r>
        <w:rPr>
          <w:rFonts w:ascii="Arial"/>
          <w:color w:val="231F20"/>
          <w:sz w:val="16"/>
        </w:rPr>
        <w:t>Source: National Health and Medical Research Council.</w:t>
      </w:r>
    </w:p>
    <w:p>
      <w:pPr>
        <w:pStyle w:val="BodyText"/>
        <w:spacing w:before="10"/>
        <w:rPr>
          <w:rFonts w:ascii="Arial"/>
          <w:sz w:val="23"/>
        </w:rPr>
      </w:pPr>
    </w:p>
    <w:p>
      <w:pPr>
        <w:spacing w:before="0"/>
        <w:ind w:left="343" w:right="0" w:firstLine="0"/>
        <w:jc w:val="left"/>
        <w:rPr>
          <w:rFonts w:ascii="Arial"/>
          <w:sz w:val="16"/>
        </w:rPr>
      </w:pPr>
      <w:r>
        <w:rPr>
          <w:rFonts w:ascii="Arial"/>
          <w:color w:val="231F20"/>
          <w:sz w:val="16"/>
        </w:rPr>
        <w:t>Use of images</w:t>
      </w:r>
    </w:p>
    <w:p>
      <w:pPr>
        <w:spacing w:line="249" w:lineRule="auto" w:before="122"/>
        <w:ind w:left="343" w:right="1522" w:firstLine="0"/>
        <w:jc w:val="left"/>
        <w:rPr>
          <w:rFonts w:ascii="Arial"/>
          <w:sz w:val="16"/>
        </w:rPr>
      </w:pPr>
      <w:r>
        <w:rPr>
          <w:rFonts w:ascii="Arial"/>
          <w:color w:val="231F20"/>
          <w:sz w:val="16"/>
        </w:rPr>
        <w:t>Unless</w:t>
      </w:r>
      <w:r>
        <w:rPr>
          <w:rFonts w:ascii="Arial"/>
          <w:color w:val="231F20"/>
          <w:spacing w:val="-23"/>
          <w:sz w:val="16"/>
        </w:rPr>
        <w:t> </w:t>
      </w:r>
      <w:r>
        <w:rPr>
          <w:rFonts w:ascii="Arial"/>
          <w:color w:val="231F20"/>
          <w:sz w:val="16"/>
        </w:rPr>
        <w:t>otherwise</w:t>
      </w:r>
      <w:r>
        <w:rPr>
          <w:rFonts w:ascii="Arial"/>
          <w:color w:val="231F20"/>
          <w:spacing w:val="-23"/>
          <w:sz w:val="16"/>
        </w:rPr>
        <w:t> </w:t>
      </w:r>
      <w:r>
        <w:rPr>
          <w:rFonts w:ascii="Arial"/>
          <w:color w:val="231F20"/>
          <w:sz w:val="16"/>
        </w:rPr>
        <w:t>stated,</w:t>
      </w:r>
      <w:r>
        <w:rPr>
          <w:rFonts w:ascii="Arial"/>
          <w:color w:val="231F20"/>
          <w:spacing w:val="-23"/>
          <w:sz w:val="16"/>
        </w:rPr>
        <w:t> </w:t>
      </w:r>
      <w:r>
        <w:rPr>
          <w:rFonts w:ascii="Arial"/>
          <w:color w:val="231F20"/>
          <w:sz w:val="16"/>
        </w:rPr>
        <w:t>all</w:t>
      </w:r>
      <w:r>
        <w:rPr>
          <w:rFonts w:ascii="Arial"/>
          <w:color w:val="231F20"/>
          <w:spacing w:val="-23"/>
          <w:sz w:val="16"/>
        </w:rPr>
        <w:t> </w:t>
      </w:r>
      <w:r>
        <w:rPr>
          <w:rFonts w:ascii="Arial"/>
          <w:color w:val="231F20"/>
          <w:sz w:val="16"/>
        </w:rPr>
        <w:t>images</w:t>
      </w:r>
      <w:r>
        <w:rPr>
          <w:rFonts w:ascii="Arial"/>
          <w:color w:val="231F20"/>
          <w:spacing w:val="-23"/>
          <w:sz w:val="16"/>
        </w:rPr>
        <w:t> </w:t>
      </w:r>
      <w:r>
        <w:rPr>
          <w:rFonts w:ascii="Arial"/>
          <w:color w:val="231F20"/>
          <w:sz w:val="16"/>
        </w:rPr>
        <w:t>(including</w:t>
      </w:r>
      <w:r>
        <w:rPr>
          <w:rFonts w:ascii="Arial"/>
          <w:color w:val="231F20"/>
          <w:spacing w:val="-23"/>
          <w:sz w:val="16"/>
        </w:rPr>
        <w:t> </w:t>
      </w:r>
      <w:r>
        <w:rPr>
          <w:rFonts w:ascii="Arial"/>
          <w:color w:val="231F20"/>
          <w:sz w:val="16"/>
        </w:rPr>
        <w:t>background images, icons and illustrations) are copyrighted by their original</w:t>
      </w:r>
      <w:r>
        <w:rPr>
          <w:rFonts w:ascii="Arial"/>
          <w:color w:val="231F20"/>
          <w:spacing w:val="-1"/>
          <w:sz w:val="16"/>
        </w:rPr>
        <w:t> </w:t>
      </w:r>
      <w:r>
        <w:rPr>
          <w:rFonts w:ascii="Arial"/>
          <w:color w:val="231F20"/>
          <w:sz w:val="16"/>
        </w:rPr>
        <w:t>owners.</w:t>
      </w:r>
    </w:p>
    <w:p>
      <w:pPr>
        <w:spacing w:after="0" w:line="249" w:lineRule="auto"/>
        <w:jc w:val="left"/>
        <w:rPr>
          <w:rFonts w:ascii="Arial"/>
          <w:sz w:val="16"/>
        </w:rPr>
        <w:sectPr>
          <w:type w:val="continuous"/>
          <w:pgSz w:w="11910" w:h="16840"/>
          <w:pgMar w:top="260" w:bottom="0" w:left="180" w:right="180"/>
          <w:cols w:num="2" w:equalWidth="0">
            <w:col w:w="5645" w:space="40"/>
            <w:col w:w="5865"/>
          </w:cols>
        </w:sectPr>
      </w:pPr>
    </w:p>
    <w:p>
      <w:pPr>
        <w:pStyle w:val="BodyText"/>
        <w:spacing w:before="1"/>
        <w:rPr>
          <w:rFonts w:ascii="Arial"/>
        </w:rPr>
      </w:pPr>
    </w:p>
    <w:p>
      <w:pPr>
        <w:pStyle w:val="BodyText"/>
        <w:spacing w:line="20" w:lineRule="exact"/>
        <w:ind w:left="1234"/>
        <w:rPr>
          <w:rFonts w:ascii="Arial"/>
          <w:sz w:val="2"/>
        </w:rPr>
      </w:pPr>
      <w:r>
        <w:rPr>
          <w:rFonts w:ascii="Arial"/>
          <w:sz w:val="2"/>
        </w:rPr>
        <w:pict>
          <v:group style="width:464.9pt;height:.25pt;mso-position-horizontal-relative:char;mso-position-vertical-relative:line" coordorigin="0,0" coordsize="9298,5">
            <v:line style="position:absolute" from="0,3" to="9298,3" stroked="true" strokeweight=".25pt" strokecolor="#231f20">
              <v:stroke dashstyle="solid"/>
            </v:line>
          </v:group>
        </w:pict>
      </w:r>
      <w:r>
        <w:rPr>
          <w:rFonts w:ascii="Arial"/>
          <w:sz w:val="2"/>
        </w:rPr>
      </w:r>
    </w:p>
    <w:p>
      <w:pPr>
        <w:spacing w:before="81"/>
        <w:ind w:left="1237" w:right="0" w:firstLine="0"/>
        <w:jc w:val="left"/>
        <w:rPr>
          <w:rFonts w:ascii="Arial"/>
          <w:sz w:val="20"/>
        </w:rPr>
      </w:pPr>
      <w:r>
        <w:rPr>
          <w:rFonts w:ascii="Arial"/>
          <w:color w:val="231F20"/>
          <w:sz w:val="20"/>
        </w:rPr>
        <w:t>Contact us</w:t>
      </w:r>
    </w:p>
    <w:p>
      <w:pPr>
        <w:spacing w:before="103"/>
        <w:ind w:left="1237" w:right="0" w:firstLine="0"/>
        <w:jc w:val="left"/>
        <w:rPr>
          <w:rFonts w:ascii="Tahoma"/>
          <w:sz w:val="16"/>
        </w:rPr>
      </w:pPr>
      <w:r>
        <w:rPr>
          <w:rFonts w:ascii="Tahoma"/>
          <w:color w:val="231F20"/>
          <w:sz w:val="16"/>
        </w:rPr>
        <w:t>To obtain information regarding NHMRC publications or submit a copyright request, contact:</w:t>
      </w:r>
    </w:p>
    <w:p>
      <w:pPr>
        <w:spacing w:line="249" w:lineRule="auto" w:before="94"/>
        <w:ind w:left="1237" w:right="7662" w:firstLine="0"/>
        <w:jc w:val="left"/>
        <w:rPr>
          <w:rFonts w:ascii="Arial"/>
          <w:sz w:val="16"/>
        </w:rPr>
      </w:pPr>
      <w:r>
        <w:rPr>
          <w:rFonts w:ascii="Arial"/>
          <w:color w:val="231F20"/>
          <w:w w:val="95"/>
          <w:sz w:val="16"/>
        </w:rPr>
        <w:t>E: </w:t>
      </w:r>
      <w:hyperlink r:id="rId22">
        <w:r>
          <w:rPr>
            <w:rFonts w:ascii="Arial"/>
            <w:color w:val="231F20"/>
            <w:w w:val="95"/>
            <w:sz w:val="16"/>
          </w:rPr>
          <w:t>nhmrc.publications@nhmrc.gov.au</w:t>
        </w:r>
      </w:hyperlink>
      <w:r>
        <w:rPr>
          <w:rFonts w:ascii="Arial"/>
          <w:color w:val="231F20"/>
          <w:w w:val="95"/>
          <w:sz w:val="16"/>
        </w:rPr>
        <w:t> </w:t>
      </w:r>
      <w:r>
        <w:rPr>
          <w:rFonts w:ascii="Arial"/>
          <w:color w:val="231F20"/>
          <w:sz w:val="16"/>
        </w:rPr>
        <w:t>or call (02) 6217 9000</w:t>
      </w:r>
    </w:p>
    <w:p>
      <w:pPr>
        <w:spacing w:after="0" w:line="249" w:lineRule="auto"/>
        <w:jc w:val="left"/>
        <w:rPr>
          <w:rFonts w:ascii="Arial"/>
          <w:sz w:val="16"/>
        </w:rPr>
        <w:sectPr>
          <w:type w:val="continuous"/>
          <w:pgSz w:w="11910" w:h="16840"/>
          <w:pgMar w:top="260" w:bottom="0" w:left="180" w:right="180"/>
        </w:sectPr>
      </w:pPr>
    </w:p>
    <w:p>
      <w:pPr>
        <w:pStyle w:val="BodyText"/>
        <w:spacing w:before="9"/>
        <w:rPr>
          <w:rFonts w:ascii="Arial"/>
          <w:sz w:val="18"/>
        </w:rPr>
      </w:pPr>
    </w:p>
    <w:p>
      <w:pPr>
        <w:pStyle w:val="BodyText"/>
        <w:spacing w:line="20" w:lineRule="exact"/>
        <w:ind w:left="1234"/>
        <w:rPr>
          <w:rFonts w:ascii="Arial"/>
          <w:sz w:val="2"/>
        </w:rPr>
      </w:pPr>
      <w:r>
        <w:rPr>
          <w:rFonts w:ascii="Arial"/>
          <w:sz w:val="2"/>
        </w:rPr>
        <w:pict>
          <v:group style="width:464.9pt;height:.3pt;mso-position-horizontal-relative:char;mso-position-vertical-relative:line" coordorigin="0,0" coordsize="9298,6">
            <v:line style="position:absolute" from="0,3" to="9298,3" stroked="true" strokeweight=".3pt" strokecolor="#abafa6">
              <v:stroke dashstyle="solid"/>
            </v:line>
          </v:group>
        </w:pict>
      </w:r>
      <w:r>
        <w:rPr>
          <w:rFonts w:ascii="Arial"/>
          <w:sz w:val="2"/>
        </w:rPr>
      </w:r>
    </w:p>
    <w:p>
      <w:pPr>
        <w:pStyle w:val="BodyText"/>
        <w:spacing w:before="7"/>
        <w:rPr>
          <w:rFonts w:ascii="Arial"/>
          <w:sz w:val="13"/>
        </w:rPr>
      </w:pPr>
    </w:p>
    <w:p>
      <w:pPr>
        <w:pStyle w:val="Heading1"/>
      </w:pPr>
      <w:bookmarkStart w:name="Preamble" w:id="1"/>
      <w:bookmarkEnd w:id="1"/>
      <w:r>
        <w:rPr/>
      </w:r>
      <w:r>
        <w:rPr>
          <w:color w:val="00AE9E"/>
        </w:rPr>
        <w:t>Preamble</w:t>
      </w:r>
    </w:p>
    <w:p>
      <w:pPr>
        <w:pStyle w:val="BodyText"/>
        <w:spacing w:before="6"/>
        <w:rPr>
          <w:rFonts w:ascii="Verdana"/>
          <w:sz w:val="18"/>
        </w:rPr>
      </w:pPr>
      <w:r>
        <w:rPr/>
        <w:pict>
          <v:line style="position:absolute;mso-position-horizontal-relative:page;mso-position-vertical-relative:paragraph;z-index:1216;mso-wrap-distance-left:0;mso-wrap-distance-right:0" from="70.866096pt,13.371758pt" to="535.748096pt,13.371758pt" stroked="true" strokeweight=".3pt" strokecolor="#abafa6">
            <v:stroke dashstyle="solid"/>
            <w10:wrap type="topAndBottom"/>
          </v:line>
        </w:pict>
      </w:r>
    </w:p>
    <w:p>
      <w:pPr>
        <w:pStyle w:val="BodyText"/>
        <w:spacing w:before="3"/>
        <w:rPr>
          <w:rFonts w:ascii="Verdana"/>
          <w:sz w:val="31"/>
        </w:rPr>
      </w:pPr>
    </w:p>
    <w:p>
      <w:pPr>
        <w:pStyle w:val="BodyText"/>
        <w:spacing w:line="268" w:lineRule="auto"/>
        <w:ind w:left="1237" w:right="1068"/>
      </w:pPr>
      <w:r>
        <w:rPr>
          <w:color w:val="231F20"/>
          <w:w w:val="105"/>
        </w:rPr>
        <w:t>The Australian and international community expects research to be conducted responsibly, ethically and with integrity. The </w:t>
      </w:r>
      <w:r>
        <w:rPr>
          <w:i/>
          <w:color w:val="231F20"/>
          <w:w w:val="105"/>
        </w:rPr>
        <w:t>Australian Code for the Responsible Conduct of Research </w:t>
      </w:r>
      <w:r>
        <w:rPr>
          <w:color w:val="231F20"/>
          <w:w w:val="105"/>
        </w:rPr>
        <w:t>(the Code) articulates the broad principles that characterise an honest, ethical and conscientious research culture. It establishes</w:t>
      </w:r>
    </w:p>
    <w:p>
      <w:pPr>
        <w:pStyle w:val="BodyText"/>
        <w:spacing w:line="268" w:lineRule="auto" w:before="1"/>
        <w:ind w:left="1237" w:right="1068"/>
      </w:pPr>
      <w:r>
        <w:rPr>
          <w:color w:val="231F20"/>
          <w:w w:val="105"/>
        </w:rPr>
        <w:t>a </w:t>
      </w:r>
      <w:r>
        <w:rPr>
          <w:color w:val="231F20"/>
          <w:spacing w:val="-3"/>
          <w:w w:val="105"/>
        </w:rPr>
        <w:t>framework for responsible research conduct that provides </w:t>
      </w:r>
      <w:r>
        <w:rPr>
          <w:color w:val="231F20"/>
          <w:w w:val="105"/>
        </w:rPr>
        <w:t>a </w:t>
      </w:r>
      <w:r>
        <w:rPr>
          <w:color w:val="231F20"/>
          <w:spacing w:val="-3"/>
          <w:w w:val="105"/>
        </w:rPr>
        <w:t>foundation for high-quality research, credibility </w:t>
      </w:r>
      <w:r>
        <w:rPr>
          <w:color w:val="231F20"/>
          <w:w w:val="105"/>
        </w:rPr>
        <w:t>and </w:t>
      </w:r>
      <w:r>
        <w:rPr>
          <w:color w:val="231F20"/>
          <w:spacing w:val="-3"/>
          <w:w w:val="105"/>
        </w:rPr>
        <w:t>community trust </w:t>
      </w:r>
      <w:r>
        <w:rPr>
          <w:color w:val="231F20"/>
          <w:w w:val="105"/>
        </w:rPr>
        <w:t>in the </w:t>
      </w:r>
      <w:r>
        <w:rPr>
          <w:color w:val="231F20"/>
          <w:spacing w:val="-3"/>
          <w:w w:val="105"/>
        </w:rPr>
        <w:t>research </w:t>
      </w:r>
      <w:r>
        <w:rPr>
          <w:color w:val="231F20"/>
          <w:spacing w:val="-5"/>
          <w:w w:val="105"/>
        </w:rPr>
        <w:t>endeavour. </w:t>
      </w:r>
      <w:r>
        <w:rPr>
          <w:color w:val="231F20"/>
          <w:w w:val="105"/>
        </w:rPr>
        <w:t>It </w:t>
      </w:r>
      <w:r>
        <w:rPr>
          <w:color w:val="231F20"/>
          <w:spacing w:val="-3"/>
          <w:w w:val="105"/>
        </w:rPr>
        <w:t>outlines </w:t>
      </w:r>
      <w:r>
        <w:rPr>
          <w:color w:val="231F20"/>
          <w:w w:val="105"/>
        </w:rPr>
        <w:t>the </w:t>
      </w:r>
      <w:r>
        <w:rPr>
          <w:color w:val="231F20"/>
          <w:spacing w:val="-3"/>
          <w:w w:val="105"/>
        </w:rPr>
        <w:t>expectations for </w:t>
      </w:r>
      <w:r>
        <w:rPr>
          <w:color w:val="231F20"/>
          <w:w w:val="105"/>
        </w:rPr>
        <w:t>the </w:t>
      </w:r>
      <w:r>
        <w:rPr>
          <w:color w:val="231F20"/>
          <w:spacing w:val="-3"/>
          <w:w w:val="105"/>
        </w:rPr>
        <w:t>conduct of research</w:t>
      </w:r>
      <w:r>
        <w:rPr>
          <w:color w:val="231F20"/>
          <w:spacing w:val="8"/>
          <w:w w:val="105"/>
        </w:rPr>
        <w:t> </w:t>
      </w:r>
      <w:r>
        <w:rPr>
          <w:color w:val="231F20"/>
          <w:w w:val="105"/>
        </w:rPr>
        <w:t>in</w:t>
      </w:r>
      <w:r>
        <w:rPr>
          <w:color w:val="231F20"/>
          <w:spacing w:val="8"/>
          <w:w w:val="105"/>
        </w:rPr>
        <w:t> </w:t>
      </w:r>
      <w:r>
        <w:rPr>
          <w:color w:val="231F20"/>
          <w:spacing w:val="-3"/>
          <w:w w:val="105"/>
        </w:rPr>
        <w:t>Australia</w:t>
      </w:r>
      <w:r>
        <w:rPr>
          <w:color w:val="231F20"/>
          <w:spacing w:val="8"/>
          <w:w w:val="105"/>
        </w:rPr>
        <w:t> </w:t>
      </w:r>
      <w:r>
        <w:rPr>
          <w:color w:val="231F20"/>
          <w:w w:val="105"/>
        </w:rPr>
        <w:t>or</w:t>
      </w:r>
      <w:r>
        <w:rPr>
          <w:color w:val="231F20"/>
          <w:spacing w:val="8"/>
          <w:w w:val="105"/>
        </w:rPr>
        <w:t> </w:t>
      </w:r>
      <w:r>
        <w:rPr>
          <w:color w:val="231F20"/>
          <w:spacing w:val="-3"/>
          <w:w w:val="105"/>
        </w:rPr>
        <w:t>research</w:t>
      </w:r>
      <w:r>
        <w:rPr>
          <w:color w:val="231F20"/>
          <w:spacing w:val="8"/>
          <w:w w:val="105"/>
        </w:rPr>
        <w:t> </w:t>
      </w:r>
      <w:r>
        <w:rPr>
          <w:color w:val="231F20"/>
          <w:spacing w:val="-3"/>
          <w:w w:val="105"/>
        </w:rPr>
        <w:t>conducted</w:t>
      </w:r>
      <w:r>
        <w:rPr>
          <w:color w:val="231F20"/>
          <w:spacing w:val="8"/>
          <w:w w:val="105"/>
        </w:rPr>
        <w:t> </w:t>
      </w:r>
      <w:r>
        <w:rPr>
          <w:color w:val="231F20"/>
          <w:spacing w:val="-3"/>
          <w:w w:val="105"/>
        </w:rPr>
        <w:t>under</w:t>
      </w:r>
      <w:r>
        <w:rPr>
          <w:color w:val="231F20"/>
          <w:spacing w:val="8"/>
          <w:w w:val="105"/>
        </w:rPr>
        <w:t> </w:t>
      </w:r>
      <w:r>
        <w:rPr>
          <w:color w:val="231F20"/>
          <w:w w:val="105"/>
        </w:rPr>
        <w:t>the</w:t>
      </w:r>
      <w:r>
        <w:rPr>
          <w:color w:val="231F20"/>
          <w:spacing w:val="8"/>
          <w:w w:val="105"/>
        </w:rPr>
        <w:t> </w:t>
      </w:r>
      <w:r>
        <w:rPr>
          <w:color w:val="231F20"/>
          <w:spacing w:val="-3"/>
          <w:w w:val="105"/>
        </w:rPr>
        <w:t>auspices</w:t>
      </w:r>
      <w:r>
        <w:rPr>
          <w:color w:val="231F20"/>
          <w:spacing w:val="8"/>
          <w:w w:val="105"/>
        </w:rPr>
        <w:t> </w:t>
      </w:r>
      <w:r>
        <w:rPr>
          <w:color w:val="231F20"/>
          <w:w w:val="105"/>
        </w:rPr>
        <w:t>of</w:t>
      </w:r>
      <w:r>
        <w:rPr>
          <w:color w:val="231F20"/>
          <w:spacing w:val="8"/>
          <w:w w:val="105"/>
        </w:rPr>
        <w:t> </w:t>
      </w:r>
      <w:r>
        <w:rPr>
          <w:color w:val="231F20"/>
          <w:spacing w:val="-3"/>
          <w:w w:val="105"/>
        </w:rPr>
        <w:t>Australian</w:t>
      </w:r>
      <w:r>
        <w:rPr>
          <w:color w:val="231F20"/>
          <w:spacing w:val="8"/>
          <w:w w:val="105"/>
        </w:rPr>
        <w:t> </w:t>
      </w:r>
      <w:r>
        <w:rPr>
          <w:color w:val="231F20"/>
          <w:spacing w:val="-3"/>
          <w:w w:val="105"/>
        </w:rPr>
        <w:t>institutions.</w:t>
      </w:r>
    </w:p>
    <w:p>
      <w:pPr>
        <w:pStyle w:val="BodyText"/>
        <w:spacing w:before="115"/>
        <w:ind w:left="1237"/>
      </w:pPr>
      <w:r>
        <w:rPr>
          <w:color w:val="231F20"/>
          <w:w w:val="105"/>
        </w:rPr>
        <w:t>The primary responsibility for ensuring the integrity of research lies with individual researchers</w:t>
      </w:r>
    </w:p>
    <w:p>
      <w:pPr>
        <w:pStyle w:val="BodyText"/>
        <w:spacing w:line="268" w:lineRule="auto" w:before="29"/>
        <w:ind w:left="1237" w:right="1361"/>
      </w:pPr>
      <w:r>
        <w:rPr>
          <w:color w:val="231F20"/>
          <w:w w:val="105"/>
        </w:rPr>
        <w:t>and </w:t>
      </w:r>
      <w:r>
        <w:rPr>
          <w:color w:val="231F20"/>
          <w:spacing w:val="-3"/>
          <w:w w:val="105"/>
        </w:rPr>
        <w:t>institutions. </w:t>
      </w:r>
      <w:r>
        <w:rPr>
          <w:color w:val="231F20"/>
          <w:w w:val="105"/>
        </w:rPr>
        <w:t>The </w:t>
      </w:r>
      <w:r>
        <w:rPr>
          <w:color w:val="231F20"/>
          <w:spacing w:val="-3"/>
          <w:w w:val="105"/>
        </w:rPr>
        <w:t>Code sets </w:t>
      </w:r>
      <w:r>
        <w:rPr>
          <w:color w:val="231F20"/>
          <w:w w:val="105"/>
        </w:rPr>
        <w:t>out </w:t>
      </w:r>
      <w:r>
        <w:rPr>
          <w:color w:val="231F20"/>
          <w:spacing w:val="-3"/>
          <w:w w:val="105"/>
        </w:rPr>
        <w:t>principles </w:t>
      </w:r>
      <w:r>
        <w:rPr>
          <w:color w:val="231F20"/>
          <w:w w:val="105"/>
        </w:rPr>
        <w:t>and </w:t>
      </w:r>
      <w:r>
        <w:rPr>
          <w:color w:val="231F20"/>
          <w:spacing w:val="-3"/>
          <w:w w:val="105"/>
        </w:rPr>
        <w:t>responsibilities that both researchers </w:t>
      </w:r>
      <w:r>
        <w:rPr>
          <w:color w:val="231F20"/>
          <w:w w:val="105"/>
        </w:rPr>
        <w:t>and </w:t>
      </w:r>
      <w:r>
        <w:rPr>
          <w:color w:val="231F20"/>
          <w:spacing w:val="-3"/>
          <w:w w:val="105"/>
        </w:rPr>
        <w:t>institutions  </w:t>
      </w:r>
      <w:r>
        <w:rPr>
          <w:color w:val="231F20"/>
          <w:w w:val="105"/>
        </w:rPr>
        <w:t>are </w:t>
      </w:r>
      <w:r>
        <w:rPr>
          <w:color w:val="231F20"/>
          <w:spacing w:val="-3"/>
          <w:w w:val="105"/>
        </w:rPr>
        <w:t>expected </w:t>
      </w:r>
      <w:r>
        <w:rPr>
          <w:color w:val="231F20"/>
          <w:w w:val="105"/>
        </w:rPr>
        <w:t>to </w:t>
      </w:r>
      <w:r>
        <w:rPr>
          <w:color w:val="231F20"/>
          <w:spacing w:val="-3"/>
          <w:w w:val="105"/>
        </w:rPr>
        <w:t>follow when conducting research. Critical  </w:t>
      </w:r>
      <w:r>
        <w:rPr>
          <w:color w:val="231F20"/>
          <w:w w:val="105"/>
        </w:rPr>
        <w:t>to </w:t>
      </w:r>
      <w:r>
        <w:rPr>
          <w:color w:val="231F20"/>
          <w:spacing w:val="-3"/>
          <w:w w:val="105"/>
        </w:rPr>
        <w:t>this  </w:t>
      </w:r>
      <w:r>
        <w:rPr>
          <w:color w:val="231F20"/>
          <w:spacing w:val="-4"/>
          <w:w w:val="105"/>
        </w:rPr>
        <w:t>endeavour  </w:t>
      </w:r>
      <w:r>
        <w:rPr>
          <w:color w:val="231F20"/>
          <w:w w:val="105"/>
        </w:rPr>
        <w:t>are the moral </w:t>
      </w:r>
      <w:r>
        <w:rPr>
          <w:color w:val="231F20"/>
          <w:spacing w:val="-3"/>
          <w:w w:val="105"/>
        </w:rPr>
        <w:t>leadership </w:t>
      </w:r>
      <w:r>
        <w:rPr>
          <w:color w:val="231F20"/>
          <w:w w:val="105"/>
        </w:rPr>
        <w:t>and </w:t>
      </w:r>
      <w:r>
        <w:rPr>
          <w:color w:val="231F20"/>
          <w:spacing w:val="-3"/>
          <w:w w:val="105"/>
        </w:rPr>
        <w:t>espoused values </w:t>
      </w:r>
      <w:r>
        <w:rPr>
          <w:color w:val="231F20"/>
          <w:w w:val="105"/>
        </w:rPr>
        <w:t>of the </w:t>
      </w:r>
      <w:r>
        <w:rPr>
          <w:color w:val="231F20"/>
          <w:spacing w:val="-3"/>
          <w:w w:val="105"/>
        </w:rPr>
        <w:t>institution </w:t>
      </w:r>
      <w:r>
        <w:rPr>
          <w:color w:val="231F20"/>
          <w:w w:val="105"/>
        </w:rPr>
        <w:t>and the </w:t>
      </w:r>
      <w:r>
        <w:rPr>
          <w:color w:val="231F20"/>
          <w:spacing w:val="-3"/>
          <w:w w:val="105"/>
        </w:rPr>
        <w:t>shared values </w:t>
      </w:r>
      <w:r>
        <w:rPr>
          <w:color w:val="231F20"/>
          <w:w w:val="105"/>
        </w:rPr>
        <w:t>and </w:t>
      </w:r>
      <w:r>
        <w:rPr>
          <w:color w:val="231F20"/>
          <w:spacing w:val="-3"/>
          <w:w w:val="105"/>
        </w:rPr>
        <w:t>expectations </w:t>
      </w:r>
      <w:r>
        <w:rPr>
          <w:color w:val="231F20"/>
          <w:w w:val="105"/>
        </w:rPr>
        <w:t>of </w:t>
      </w:r>
      <w:r>
        <w:rPr>
          <w:color w:val="231F20"/>
          <w:spacing w:val="-3"/>
          <w:w w:val="105"/>
        </w:rPr>
        <w:t>honesty  </w:t>
      </w:r>
      <w:r>
        <w:rPr>
          <w:color w:val="231F20"/>
          <w:w w:val="105"/>
        </w:rPr>
        <w:t>and </w:t>
      </w:r>
      <w:r>
        <w:rPr>
          <w:color w:val="231F20"/>
          <w:spacing w:val="-3"/>
          <w:w w:val="105"/>
        </w:rPr>
        <w:t>integrity that characterise </w:t>
      </w:r>
      <w:r>
        <w:rPr>
          <w:color w:val="231F20"/>
          <w:w w:val="105"/>
        </w:rPr>
        <w:t>an </w:t>
      </w:r>
      <w:r>
        <w:rPr>
          <w:color w:val="231F20"/>
          <w:spacing w:val="-4"/>
          <w:w w:val="105"/>
        </w:rPr>
        <w:t>institution’s </w:t>
      </w:r>
      <w:r>
        <w:rPr>
          <w:color w:val="231F20"/>
          <w:spacing w:val="-3"/>
          <w:w w:val="105"/>
        </w:rPr>
        <w:t>leadership </w:t>
      </w:r>
      <w:r>
        <w:rPr>
          <w:color w:val="231F20"/>
          <w:w w:val="105"/>
        </w:rPr>
        <w:t>and</w:t>
      </w:r>
      <w:r>
        <w:rPr>
          <w:color w:val="231F20"/>
          <w:spacing w:val="6"/>
          <w:w w:val="105"/>
        </w:rPr>
        <w:t> </w:t>
      </w:r>
      <w:r>
        <w:rPr>
          <w:color w:val="231F20"/>
          <w:spacing w:val="-3"/>
          <w:w w:val="105"/>
        </w:rPr>
        <w:t>culture.</w:t>
      </w:r>
    </w:p>
    <w:p>
      <w:pPr>
        <w:pStyle w:val="BodyText"/>
        <w:spacing w:before="116"/>
        <w:ind w:left="1237"/>
      </w:pPr>
      <w:r>
        <w:rPr>
          <w:color w:val="231F20"/>
          <w:w w:val="105"/>
        </w:rPr>
        <w:t>The previous version of the Code has served as an important point of reference to researchers</w:t>
      </w:r>
    </w:p>
    <w:p>
      <w:pPr>
        <w:pStyle w:val="BodyText"/>
        <w:spacing w:line="268" w:lineRule="auto" w:before="29"/>
        <w:ind w:left="1237" w:right="1068"/>
      </w:pPr>
      <w:r>
        <w:rPr>
          <w:color w:val="231F20"/>
          <w:w w:val="105"/>
        </w:rPr>
        <w:t>and </w:t>
      </w:r>
      <w:r>
        <w:rPr>
          <w:color w:val="231F20"/>
          <w:spacing w:val="-3"/>
          <w:w w:val="105"/>
        </w:rPr>
        <w:t>administrators. </w:t>
      </w:r>
      <w:r>
        <w:rPr>
          <w:color w:val="231F20"/>
          <w:w w:val="105"/>
        </w:rPr>
        <w:t>In </w:t>
      </w:r>
      <w:r>
        <w:rPr>
          <w:color w:val="231F20"/>
          <w:spacing w:val="-3"/>
          <w:w w:val="105"/>
        </w:rPr>
        <w:t>addition, </w:t>
      </w:r>
      <w:r>
        <w:rPr>
          <w:color w:val="231F20"/>
          <w:w w:val="105"/>
        </w:rPr>
        <w:t>its </w:t>
      </w:r>
      <w:r>
        <w:rPr>
          <w:color w:val="231F20"/>
          <w:spacing w:val="-3"/>
          <w:w w:val="105"/>
        </w:rPr>
        <w:t>widespread adoption </w:t>
      </w:r>
      <w:r>
        <w:rPr>
          <w:color w:val="231F20"/>
          <w:w w:val="105"/>
        </w:rPr>
        <w:t>has </w:t>
      </w:r>
      <w:r>
        <w:rPr>
          <w:color w:val="231F20"/>
          <w:spacing w:val="-3"/>
          <w:w w:val="105"/>
        </w:rPr>
        <w:t>provided </w:t>
      </w:r>
      <w:r>
        <w:rPr>
          <w:color w:val="231F20"/>
          <w:w w:val="105"/>
        </w:rPr>
        <w:t>the  </w:t>
      </w:r>
      <w:r>
        <w:rPr>
          <w:color w:val="231F20"/>
          <w:spacing w:val="-3"/>
          <w:w w:val="105"/>
        </w:rPr>
        <w:t>Australian  </w:t>
      </w:r>
      <w:r>
        <w:rPr>
          <w:color w:val="231F20"/>
          <w:spacing w:val="-4"/>
          <w:w w:val="105"/>
        </w:rPr>
        <w:t>community,  </w:t>
      </w:r>
      <w:r>
        <w:rPr>
          <w:color w:val="231F20"/>
          <w:spacing w:val="-3"/>
          <w:w w:val="105"/>
        </w:rPr>
        <w:t>and those responsible for funding research, with greater confidence </w:t>
      </w:r>
      <w:r>
        <w:rPr>
          <w:color w:val="231F20"/>
          <w:w w:val="105"/>
        </w:rPr>
        <w:t>in the </w:t>
      </w:r>
      <w:r>
        <w:rPr>
          <w:color w:val="231F20"/>
          <w:spacing w:val="-3"/>
          <w:w w:val="105"/>
        </w:rPr>
        <w:t>integrity </w:t>
      </w:r>
      <w:r>
        <w:rPr>
          <w:color w:val="231F20"/>
          <w:w w:val="105"/>
        </w:rPr>
        <w:t>of </w:t>
      </w:r>
      <w:r>
        <w:rPr>
          <w:color w:val="231F20"/>
          <w:spacing w:val="-3"/>
          <w:w w:val="105"/>
        </w:rPr>
        <w:t>research. This updated </w:t>
      </w:r>
      <w:r>
        <w:rPr>
          <w:color w:val="231F20"/>
          <w:spacing w:val="-4"/>
          <w:w w:val="105"/>
        </w:rPr>
        <w:t>version </w:t>
      </w:r>
      <w:r>
        <w:rPr>
          <w:color w:val="231F20"/>
          <w:w w:val="105"/>
        </w:rPr>
        <w:t>of the </w:t>
      </w:r>
      <w:r>
        <w:rPr>
          <w:color w:val="231F20"/>
          <w:spacing w:val="-3"/>
          <w:w w:val="105"/>
        </w:rPr>
        <w:t>Code </w:t>
      </w:r>
      <w:r>
        <w:rPr>
          <w:color w:val="231F20"/>
          <w:w w:val="105"/>
        </w:rPr>
        <w:t>has the </w:t>
      </w:r>
      <w:r>
        <w:rPr>
          <w:color w:val="231F20"/>
          <w:spacing w:val="-3"/>
          <w:w w:val="105"/>
        </w:rPr>
        <w:t>same  goal, </w:t>
      </w:r>
      <w:r>
        <w:rPr>
          <w:color w:val="231F20"/>
          <w:w w:val="105"/>
        </w:rPr>
        <w:t>but is </w:t>
      </w:r>
      <w:r>
        <w:rPr>
          <w:color w:val="231F20"/>
          <w:spacing w:val="-3"/>
          <w:w w:val="105"/>
        </w:rPr>
        <w:t>presented  </w:t>
      </w:r>
      <w:r>
        <w:rPr>
          <w:color w:val="231F20"/>
          <w:w w:val="105"/>
        </w:rPr>
        <w:t>in a </w:t>
      </w:r>
      <w:r>
        <w:rPr>
          <w:color w:val="231F20"/>
          <w:spacing w:val="-3"/>
          <w:w w:val="105"/>
        </w:rPr>
        <w:t>simpler  </w:t>
      </w:r>
      <w:r>
        <w:rPr>
          <w:color w:val="231F20"/>
          <w:spacing w:val="-4"/>
          <w:w w:val="105"/>
        </w:rPr>
        <w:t>way  </w:t>
      </w:r>
      <w:r>
        <w:rPr>
          <w:color w:val="231F20"/>
          <w:spacing w:val="-3"/>
          <w:w w:val="105"/>
        </w:rPr>
        <w:t>that  more  clearly  articulates </w:t>
      </w:r>
      <w:r>
        <w:rPr>
          <w:color w:val="231F20"/>
          <w:w w:val="105"/>
        </w:rPr>
        <w:t>the</w:t>
      </w:r>
      <w:r>
        <w:rPr>
          <w:color w:val="231F20"/>
          <w:spacing w:val="13"/>
          <w:w w:val="105"/>
        </w:rPr>
        <w:t> </w:t>
      </w:r>
      <w:r>
        <w:rPr>
          <w:color w:val="231F20"/>
          <w:spacing w:val="-4"/>
          <w:w w:val="105"/>
        </w:rPr>
        <w:t>high-level</w:t>
      </w:r>
      <w:r>
        <w:rPr>
          <w:color w:val="231F20"/>
          <w:spacing w:val="13"/>
          <w:w w:val="105"/>
        </w:rPr>
        <w:t> </w:t>
      </w:r>
      <w:r>
        <w:rPr>
          <w:color w:val="231F20"/>
          <w:spacing w:val="-3"/>
          <w:w w:val="105"/>
        </w:rPr>
        <w:t>principles,</w:t>
      </w:r>
      <w:r>
        <w:rPr>
          <w:color w:val="231F20"/>
          <w:spacing w:val="8"/>
          <w:w w:val="105"/>
        </w:rPr>
        <w:t> </w:t>
      </w:r>
      <w:r>
        <w:rPr>
          <w:color w:val="231F20"/>
          <w:spacing w:val="-3"/>
          <w:w w:val="105"/>
        </w:rPr>
        <w:t>responsibilities</w:t>
      </w:r>
      <w:r>
        <w:rPr>
          <w:color w:val="231F20"/>
          <w:spacing w:val="13"/>
          <w:w w:val="105"/>
        </w:rPr>
        <w:t> </w:t>
      </w:r>
      <w:r>
        <w:rPr>
          <w:color w:val="231F20"/>
          <w:w w:val="105"/>
        </w:rPr>
        <w:t>and</w:t>
      </w:r>
      <w:r>
        <w:rPr>
          <w:color w:val="231F20"/>
          <w:spacing w:val="13"/>
          <w:w w:val="105"/>
        </w:rPr>
        <w:t> </w:t>
      </w:r>
      <w:r>
        <w:rPr>
          <w:color w:val="231F20"/>
          <w:spacing w:val="-3"/>
          <w:w w:val="105"/>
        </w:rPr>
        <w:t>expectations</w:t>
      </w:r>
      <w:r>
        <w:rPr>
          <w:color w:val="231F20"/>
          <w:spacing w:val="13"/>
          <w:w w:val="105"/>
        </w:rPr>
        <w:t> </w:t>
      </w:r>
      <w:r>
        <w:rPr>
          <w:color w:val="231F20"/>
          <w:spacing w:val="-3"/>
          <w:w w:val="105"/>
        </w:rPr>
        <w:t>that</w:t>
      </w:r>
      <w:r>
        <w:rPr>
          <w:color w:val="231F20"/>
          <w:spacing w:val="13"/>
          <w:w w:val="105"/>
        </w:rPr>
        <w:t> </w:t>
      </w:r>
      <w:r>
        <w:rPr>
          <w:color w:val="231F20"/>
          <w:spacing w:val="-3"/>
          <w:w w:val="105"/>
        </w:rPr>
        <w:t>apply</w:t>
      </w:r>
      <w:r>
        <w:rPr>
          <w:color w:val="231F20"/>
          <w:spacing w:val="13"/>
          <w:w w:val="105"/>
        </w:rPr>
        <w:t> </w:t>
      </w:r>
      <w:r>
        <w:rPr>
          <w:color w:val="231F20"/>
          <w:w w:val="105"/>
        </w:rPr>
        <w:t>to</w:t>
      </w:r>
      <w:r>
        <w:rPr>
          <w:color w:val="231F20"/>
          <w:spacing w:val="13"/>
          <w:w w:val="105"/>
        </w:rPr>
        <w:t> </w:t>
      </w:r>
      <w:r>
        <w:rPr>
          <w:color w:val="231F20"/>
          <w:w w:val="105"/>
        </w:rPr>
        <w:t>all</w:t>
      </w:r>
      <w:r>
        <w:rPr>
          <w:color w:val="231F20"/>
          <w:spacing w:val="13"/>
          <w:w w:val="105"/>
        </w:rPr>
        <w:t> </w:t>
      </w:r>
      <w:r>
        <w:rPr>
          <w:color w:val="231F20"/>
          <w:spacing w:val="-3"/>
          <w:w w:val="105"/>
        </w:rPr>
        <w:t>research</w:t>
      </w:r>
      <w:r>
        <w:rPr>
          <w:color w:val="231F20"/>
          <w:spacing w:val="13"/>
          <w:w w:val="105"/>
        </w:rPr>
        <w:t> </w:t>
      </w:r>
      <w:r>
        <w:rPr>
          <w:color w:val="231F20"/>
          <w:spacing w:val="-3"/>
          <w:w w:val="105"/>
        </w:rPr>
        <w:t>across</w:t>
      </w:r>
      <w:r>
        <w:rPr>
          <w:color w:val="231F20"/>
          <w:spacing w:val="13"/>
          <w:w w:val="105"/>
        </w:rPr>
        <w:t> </w:t>
      </w:r>
      <w:r>
        <w:rPr>
          <w:color w:val="231F20"/>
          <w:w w:val="105"/>
        </w:rPr>
        <w:t>all</w:t>
      </w:r>
      <w:r>
        <w:rPr>
          <w:color w:val="231F20"/>
          <w:spacing w:val="13"/>
          <w:w w:val="105"/>
        </w:rPr>
        <w:t> </w:t>
      </w:r>
      <w:r>
        <w:rPr>
          <w:color w:val="231F20"/>
          <w:spacing w:val="-3"/>
          <w:w w:val="105"/>
        </w:rPr>
        <w:t>disciplines.</w:t>
      </w:r>
    </w:p>
    <w:p>
      <w:pPr>
        <w:pStyle w:val="BodyText"/>
        <w:spacing w:line="268" w:lineRule="auto" w:before="115"/>
        <w:ind w:left="1237" w:right="1068"/>
      </w:pPr>
      <w:r>
        <w:rPr>
          <w:color w:val="231F20"/>
          <w:spacing w:val="-3"/>
          <w:w w:val="110"/>
        </w:rPr>
        <w:t>This Code does </w:t>
      </w:r>
      <w:r>
        <w:rPr>
          <w:color w:val="231F20"/>
          <w:w w:val="110"/>
        </w:rPr>
        <w:t>not </w:t>
      </w:r>
      <w:r>
        <w:rPr>
          <w:color w:val="231F20"/>
          <w:spacing w:val="-3"/>
          <w:w w:val="110"/>
        </w:rPr>
        <w:t>incorporate </w:t>
      </w:r>
      <w:r>
        <w:rPr>
          <w:color w:val="231F20"/>
          <w:w w:val="110"/>
        </w:rPr>
        <w:t>the </w:t>
      </w:r>
      <w:r>
        <w:rPr>
          <w:color w:val="231F20"/>
          <w:spacing w:val="-3"/>
          <w:w w:val="110"/>
        </w:rPr>
        <w:t>laws, regulations </w:t>
      </w:r>
      <w:r>
        <w:rPr>
          <w:color w:val="231F20"/>
          <w:w w:val="110"/>
        </w:rPr>
        <w:t>and </w:t>
      </w:r>
      <w:r>
        <w:rPr>
          <w:color w:val="231F20"/>
          <w:spacing w:val="-3"/>
          <w:w w:val="110"/>
        </w:rPr>
        <w:t>guidelines </w:t>
      </w:r>
      <w:r>
        <w:rPr>
          <w:color w:val="231F20"/>
          <w:w w:val="110"/>
        </w:rPr>
        <w:t>and </w:t>
      </w:r>
      <w:r>
        <w:rPr>
          <w:color w:val="231F20"/>
          <w:spacing w:val="-3"/>
          <w:w w:val="110"/>
        </w:rPr>
        <w:t>other codes </w:t>
      </w:r>
      <w:r>
        <w:rPr>
          <w:color w:val="231F20"/>
          <w:w w:val="110"/>
        </w:rPr>
        <w:t>of </w:t>
      </w:r>
      <w:r>
        <w:rPr>
          <w:color w:val="231F20"/>
          <w:spacing w:val="-3"/>
          <w:w w:val="110"/>
        </w:rPr>
        <w:t>practice that apply </w:t>
      </w:r>
      <w:r>
        <w:rPr>
          <w:color w:val="231F20"/>
          <w:w w:val="110"/>
        </w:rPr>
        <w:t>to the </w:t>
      </w:r>
      <w:r>
        <w:rPr>
          <w:color w:val="231F20"/>
          <w:spacing w:val="-3"/>
          <w:w w:val="110"/>
        </w:rPr>
        <w:t>conduct </w:t>
      </w:r>
      <w:r>
        <w:rPr>
          <w:color w:val="231F20"/>
          <w:w w:val="110"/>
        </w:rPr>
        <w:t>of </w:t>
      </w:r>
      <w:r>
        <w:rPr>
          <w:color w:val="231F20"/>
          <w:spacing w:val="-3"/>
          <w:w w:val="110"/>
        </w:rPr>
        <w:t>research. Those responsible for </w:t>
      </w:r>
      <w:r>
        <w:rPr>
          <w:color w:val="231F20"/>
          <w:w w:val="110"/>
        </w:rPr>
        <w:t>the </w:t>
      </w:r>
      <w:r>
        <w:rPr>
          <w:color w:val="231F20"/>
          <w:spacing w:val="-3"/>
          <w:w w:val="110"/>
        </w:rPr>
        <w:t>conduct </w:t>
      </w:r>
      <w:r>
        <w:rPr>
          <w:color w:val="231F20"/>
          <w:w w:val="110"/>
        </w:rPr>
        <w:t>of </w:t>
      </w:r>
      <w:r>
        <w:rPr>
          <w:color w:val="231F20"/>
          <w:spacing w:val="-3"/>
          <w:w w:val="110"/>
        </w:rPr>
        <w:t>research </w:t>
      </w:r>
      <w:r>
        <w:rPr>
          <w:color w:val="231F20"/>
          <w:w w:val="110"/>
        </w:rPr>
        <w:t>are </w:t>
      </w:r>
      <w:r>
        <w:rPr>
          <w:color w:val="231F20"/>
          <w:spacing w:val="-3"/>
          <w:w w:val="110"/>
        </w:rPr>
        <w:t>expected </w:t>
      </w:r>
      <w:r>
        <w:rPr>
          <w:color w:val="231F20"/>
          <w:w w:val="110"/>
        </w:rPr>
        <w:t>to </w:t>
      </w:r>
      <w:r>
        <w:rPr>
          <w:color w:val="231F20"/>
          <w:spacing w:val="-3"/>
          <w:w w:val="110"/>
        </w:rPr>
        <w:t>be </w:t>
      </w:r>
      <w:r>
        <w:rPr>
          <w:color w:val="231F20"/>
          <w:spacing w:val="-4"/>
          <w:w w:val="110"/>
        </w:rPr>
        <w:t>aware </w:t>
      </w:r>
      <w:r>
        <w:rPr>
          <w:color w:val="231F20"/>
          <w:w w:val="110"/>
        </w:rPr>
        <w:t>of and </w:t>
      </w:r>
      <w:r>
        <w:rPr>
          <w:color w:val="231F20"/>
          <w:spacing w:val="-3"/>
          <w:w w:val="110"/>
        </w:rPr>
        <w:t>comply with </w:t>
      </w:r>
      <w:r>
        <w:rPr>
          <w:color w:val="231F20"/>
          <w:w w:val="110"/>
        </w:rPr>
        <w:t>the </w:t>
      </w:r>
      <w:r>
        <w:rPr>
          <w:color w:val="231F20"/>
          <w:spacing w:val="-3"/>
          <w:w w:val="110"/>
        </w:rPr>
        <w:t>applicable laws </w:t>
      </w:r>
      <w:r>
        <w:rPr>
          <w:color w:val="231F20"/>
          <w:w w:val="110"/>
        </w:rPr>
        <w:t>and </w:t>
      </w:r>
      <w:r>
        <w:rPr>
          <w:color w:val="231F20"/>
          <w:spacing w:val="-3"/>
          <w:w w:val="110"/>
        </w:rPr>
        <w:t>codes.</w:t>
      </w:r>
    </w:p>
    <w:p>
      <w:pPr>
        <w:pStyle w:val="BodyText"/>
        <w:spacing w:line="268" w:lineRule="auto" w:before="115"/>
        <w:ind w:left="1237" w:right="1361"/>
      </w:pPr>
      <w:r>
        <w:rPr>
          <w:color w:val="231F20"/>
          <w:w w:val="105"/>
        </w:rPr>
        <w:t>The </w:t>
      </w:r>
      <w:r>
        <w:rPr>
          <w:color w:val="231F20"/>
          <w:spacing w:val="-3"/>
          <w:w w:val="105"/>
        </w:rPr>
        <w:t>Code will </w:t>
      </w:r>
      <w:r>
        <w:rPr>
          <w:color w:val="231F20"/>
          <w:w w:val="105"/>
        </w:rPr>
        <w:t>be </w:t>
      </w:r>
      <w:r>
        <w:rPr>
          <w:color w:val="231F20"/>
          <w:spacing w:val="-3"/>
          <w:w w:val="105"/>
        </w:rPr>
        <w:t>supported </w:t>
      </w:r>
      <w:r>
        <w:rPr>
          <w:color w:val="231F20"/>
          <w:w w:val="105"/>
        </w:rPr>
        <w:t>by a </w:t>
      </w:r>
      <w:r>
        <w:rPr>
          <w:color w:val="231F20"/>
          <w:spacing w:val="-3"/>
          <w:w w:val="105"/>
        </w:rPr>
        <w:t>number </w:t>
      </w:r>
      <w:r>
        <w:rPr>
          <w:color w:val="231F20"/>
          <w:w w:val="105"/>
        </w:rPr>
        <w:t>of </w:t>
      </w:r>
      <w:hyperlink r:id="rId24">
        <w:r>
          <w:rPr>
            <w:color w:val="231F20"/>
            <w:spacing w:val="-3"/>
            <w:w w:val="105"/>
            <w:u w:val="single" w:color="231F20"/>
          </w:rPr>
          <w:t>Guides</w:t>
        </w:r>
        <w:r>
          <w:rPr>
            <w:color w:val="231F20"/>
            <w:spacing w:val="-3"/>
            <w:w w:val="105"/>
          </w:rPr>
          <w:t> </w:t>
        </w:r>
      </w:hyperlink>
      <w:r>
        <w:rPr>
          <w:color w:val="231F20"/>
          <w:spacing w:val="-3"/>
          <w:w w:val="105"/>
        </w:rPr>
        <w:t>that detail how </w:t>
      </w:r>
      <w:r>
        <w:rPr>
          <w:color w:val="231F20"/>
          <w:w w:val="105"/>
        </w:rPr>
        <w:t>to </w:t>
      </w:r>
      <w:r>
        <w:rPr>
          <w:color w:val="231F20"/>
          <w:spacing w:val="-3"/>
          <w:w w:val="105"/>
        </w:rPr>
        <w:t>comply with </w:t>
      </w:r>
      <w:r>
        <w:rPr>
          <w:color w:val="231F20"/>
          <w:w w:val="105"/>
        </w:rPr>
        <w:t>the </w:t>
      </w:r>
      <w:r>
        <w:rPr>
          <w:color w:val="231F20"/>
          <w:spacing w:val="-3"/>
          <w:w w:val="105"/>
        </w:rPr>
        <w:t>principles and responsibilities </w:t>
      </w:r>
      <w:r>
        <w:rPr>
          <w:color w:val="231F20"/>
          <w:w w:val="105"/>
        </w:rPr>
        <w:t>of the </w:t>
      </w:r>
      <w:r>
        <w:rPr>
          <w:color w:val="231F20"/>
          <w:spacing w:val="-3"/>
          <w:w w:val="105"/>
        </w:rPr>
        <w:t>Code. </w:t>
      </w:r>
      <w:r>
        <w:rPr>
          <w:color w:val="231F20"/>
          <w:w w:val="105"/>
        </w:rPr>
        <w:t>The </w:t>
      </w:r>
      <w:r>
        <w:rPr>
          <w:color w:val="231F20"/>
          <w:spacing w:val="-3"/>
          <w:w w:val="105"/>
        </w:rPr>
        <w:t>advice </w:t>
      </w:r>
      <w:r>
        <w:rPr>
          <w:color w:val="231F20"/>
          <w:w w:val="105"/>
        </w:rPr>
        <w:t>is </w:t>
      </w:r>
      <w:r>
        <w:rPr>
          <w:color w:val="231F20"/>
          <w:spacing w:val="-3"/>
          <w:w w:val="105"/>
        </w:rPr>
        <w:t>relevant </w:t>
      </w:r>
      <w:r>
        <w:rPr>
          <w:color w:val="231F20"/>
          <w:w w:val="105"/>
        </w:rPr>
        <w:t>to the </w:t>
      </w:r>
      <w:r>
        <w:rPr>
          <w:color w:val="231F20"/>
          <w:spacing w:val="-4"/>
          <w:w w:val="105"/>
        </w:rPr>
        <w:t>diversity </w:t>
      </w:r>
      <w:r>
        <w:rPr>
          <w:color w:val="231F20"/>
          <w:w w:val="105"/>
        </w:rPr>
        <w:t>of </w:t>
      </w:r>
      <w:r>
        <w:rPr>
          <w:color w:val="231F20"/>
          <w:spacing w:val="-3"/>
          <w:w w:val="105"/>
        </w:rPr>
        <w:t>Australian research institutions   </w:t>
      </w:r>
      <w:r>
        <w:rPr>
          <w:color w:val="231F20"/>
          <w:w w:val="105"/>
        </w:rPr>
        <w:t>and</w:t>
      </w:r>
      <w:r>
        <w:rPr>
          <w:color w:val="231F20"/>
          <w:spacing w:val="13"/>
          <w:w w:val="105"/>
        </w:rPr>
        <w:t> </w:t>
      </w:r>
      <w:r>
        <w:rPr>
          <w:color w:val="231F20"/>
          <w:spacing w:val="-3"/>
          <w:w w:val="105"/>
        </w:rPr>
        <w:t>research</w:t>
      </w:r>
      <w:r>
        <w:rPr>
          <w:color w:val="231F20"/>
          <w:spacing w:val="13"/>
          <w:w w:val="105"/>
        </w:rPr>
        <w:t> </w:t>
      </w:r>
      <w:r>
        <w:rPr>
          <w:color w:val="231F20"/>
          <w:spacing w:val="-3"/>
          <w:w w:val="105"/>
        </w:rPr>
        <w:t>disciplines.</w:t>
      </w:r>
      <w:r>
        <w:rPr>
          <w:color w:val="231F20"/>
          <w:spacing w:val="7"/>
          <w:w w:val="105"/>
        </w:rPr>
        <w:t> </w:t>
      </w:r>
      <w:r>
        <w:rPr>
          <w:color w:val="231F20"/>
          <w:spacing w:val="-3"/>
          <w:w w:val="105"/>
        </w:rPr>
        <w:t>Institutions</w:t>
      </w:r>
      <w:r>
        <w:rPr>
          <w:color w:val="231F20"/>
          <w:spacing w:val="13"/>
          <w:w w:val="105"/>
        </w:rPr>
        <w:t> </w:t>
      </w:r>
      <w:r>
        <w:rPr>
          <w:color w:val="231F20"/>
          <w:w w:val="105"/>
        </w:rPr>
        <w:t>and</w:t>
      </w:r>
      <w:r>
        <w:rPr>
          <w:color w:val="231F20"/>
          <w:spacing w:val="13"/>
          <w:w w:val="105"/>
        </w:rPr>
        <w:t> </w:t>
      </w:r>
      <w:r>
        <w:rPr>
          <w:color w:val="231F20"/>
          <w:spacing w:val="-3"/>
          <w:w w:val="105"/>
        </w:rPr>
        <w:t>researchers</w:t>
      </w:r>
      <w:r>
        <w:rPr>
          <w:color w:val="231F20"/>
          <w:spacing w:val="13"/>
          <w:w w:val="105"/>
        </w:rPr>
        <w:t> </w:t>
      </w:r>
      <w:r>
        <w:rPr>
          <w:color w:val="231F20"/>
          <w:w w:val="105"/>
        </w:rPr>
        <w:t>are</w:t>
      </w:r>
      <w:r>
        <w:rPr>
          <w:color w:val="231F20"/>
          <w:spacing w:val="13"/>
          <w:w w:val="105"/>
        </w:rPr>
        <w:t> </w:t>
      </w:r>
      <w:r>
        <w:rPr>
          <w:color w:val="231F20"/>
          <w:spacing w:val="-3"/>
          <w:w w:val="105"/>
        </w:rPr>
        <w:t>strongly</w:t>
      </w:r>
      <w:r>
        <w:rPr>
          <w:color w:val="231F20"/>
          <w:spacing w:val="13"/>
          <w:w w:val="105"/>
        </w:rPr>
        <w:t> </w:t>
      </w:r>
      <w:r>
        <w:rPr>
          <w:color w:val="231F20"/>
          <w:spacing w:val="-3"/>
          <w:w w:val="105"/>
        </w:rPr>
        <w:t>encouraged</w:t>
      </w:r>
      <w:r>
        <w:rPr>
          <w:color w:val="231F20"/>
          <w:spacing w:val="13"/>
          <w:w w:val="105"/>
        </w:rPr>
        <w:t> </w:t>
      </w:r>
      <w:r>
        <w:rPr>
          <w:color w:val="231F20"/>
          <w:w w:val="105"/>
        </w:rPr>
        <w:t>to</w:t>
      </w:r>
      <w:r>
        <w:rPr>
          <w:color w:val="231F20"/>
          <w:spacing w:val="13"/>
          <w:w w:val="105"/>
        </w:rPr>
        <w:t> </w:t>
      </w:r>
      <w:r>
        <w:rPr>
          <w:color w:val="231F20"/>
          <w:spacing w:val="-3"/>
          <w:w w:val="105"/>
        </w:rPr>
        <w:t>follow</w:t>
      </w:r>
      <w:r>
        <w:rPr>
          <w:color w:val="231F20"/>
          <w:spacing w:val="13"/>
          <w:w w:val="105"/>
        </w:rPr>
        <w:t> </w:t>
      </w:r>
      <w:r>
        <w:rPr>
          <w:color w:val="231F20"/>
          <w:w w:val="105"/>
        </w:rPr>
        <w:t>the</w:t>
      </w:r>
      <w:r>
        <w:rPr>
          <w:color w:val="231F20"/>
          <w:spacing w:val="13"/>
          <w:w w:val="105"/>
        </w:rPr>
        <w:t> </w:t>
      </w:r>
      <w:r>
        <w:rPr>
          <w:color w:val="231F20"/>
          <w:spacing w:val="-3"/>
          <w:w w:val="105"/>
        </w:rPr>
        <w:t>advice</w:t>
      </w:r>
    </w:p>
    <w:p>
      <w:pPr>
        <w:pStyle w:val="BodyText"/>
        <w:spacing w:line="268" w:lineRule="auto" w:before="1"/>
        <w:ind w:left="1237" w:right="1068"/>
      </w:pPr>
      <w:r>
        <w:rPr>
          <w:color w:val="231F20"/>
          <w:w w:val="105"/>
        </w:rPr>
        <w:t>in the Guides. For institutions, the Guides provide a reference for the development of processes that promote the principles and responsibilities of the Code.</w:t>
      </w:r>
    </w:p>
    <w:p>
      <w:pPr>
        <w:pStyle w:val="BodyText"/>
        <w:spacing w:line="268" w:lineRule="auto" w:before="114"/>
        <w:ind w:left="1237" w:right="1361"/>
      </w:pPr>
      <w:r>
        <w:rPr>
          <w:color w:val="231F20"/>
          <w:w w:val="105"/>
        </w:rPr>
        <w:t>The </w:t>
      </w:r>
      <w:r>
        <w:rPr>
          <w:color w:val="231F20"/>
          <w:spacing w:val="-3"/>
          <w:w w:val="105"/>
        </w:rPr>
        <w:t>Code represents </w:t>
      </w:r>
      <w:r>
        <w:rPr>
          <w:color w:val="231F20"/>
          <w:w w:val="105"/>
        </w:rPr>
        <w:t>the </w:t>
      </w:r>
      <w:r>
        <w:rPr>
          <w:color w:val="231F20"/>
          <w:spacing w:val="-3"/>
          <w:w w:val="105"/>
        </w:rPr>
        <w:t>core </w:t>
      </w:r>
      <w:r>
        <w:rPr>
          <w:color w:val="231F20"/>
          <w:spacing w:val="-4"/>
          <w:w w:val="105"/>
        </w:rPr>
        <w:t>behaviours </w:t>
      </w:r>
      <w:r>
        <w:rPr>
          <w:color w:val="231F20"/>
          <w:spacing w:val="-3"/>
          <w:w w:val="105"/>
        </w:rPr>
        <w:t>that characterise </w:t>
      </w:r>
      <w:r>
        <w:rPr>
          <w:color w:val="231F20"/>
          <w:w w:val="105"/>
        </w:rPr>
        <w:t>the </w:t>
      </w:r>
      <w:r>
        <w:rPr>
          <w:color w:val="231F20"/>
          <w:spacing w:val="-3"/>
          <w:w w:val="105"/>
        </w:rPr>
        <w:t>responsible conduct </w:t>
      </w:r>
      <w:r>
        <w:rPr>
          <w:color w:val="231F20"/>
          <w:w w:val="105"/>
        </w:rPr>
        <w:t>of </w:t>
      </w:r>
      <w:r>
        <w:rPr>
          <w:color w:val="231F20"/>
          <w:spacing w:val="-3"/>
          <w:w w:val="105"/>
        </w:rPr>
        <w:t>research. </w:t>
      </w:r>
      <w:r>
        <w:rPr>
          <w:color w:val="231F20"/>
          <w:w w:val="105"/>
        </w:rPr>
        <w:t>A </w:t>
      </w:r>
      <w:r>
        <w:rPr>
          <w:color w:val="231F20"/>
          <w:spacing w:val="-3"/>
          <w:w w:val="105"/>
        </w:rPr>
        <w:t>failure    </w:t>
      </w:r>
      <w:r>
        <w:rPr>
          <w:color w:val="231F20"/>
          <w:w w:val="105"/>
        </w:rPr>
        <w:t>to </w:t>
      </w:r>
      <w:r>
        <w:rPr>
          <w:color w:val="231F20"/>
          <w:spacing w:val="-3"/>
          <w:w w:val="105"/>
        </w:rPr>
        <w:t>meet </w:t>
      </w:r>
      <w:r>
        <w:rPr>
          <w:color w:val="231F20"/>
          <w:w w:val="105"/>
        </w:rPr>
        <w:t>the </w:t>
      </w:r>
      <w:r>
        <w:rPr>
          <w:color w:val="231F20"/>
          <w:spacing w:val="-3"/>
          <w:w w:val="105"/>
        </w:rPr>
        <w:t>principles </w:t>
      </w:r>
      <w:r>
        <w:rPr>
          <w:color w:val="231F20"/>
          <w:w w:val="105"/>
        </w:rPr>
        <w:t>and </w:t>
      </w:r>
      <w:r>
        <w:rPr>
          <w:color w:val="231F20"/>
          <w:spacing w:val="-3"/>
          <w:w w:val="105"/>
        </w:rPr>
        <w:t>responsibilities </w:t>
      </w:r>
      <w:r>
        <w:rPr>
          <w:color w:val="231F20"/>
          <w:w w:val="105"/>
        </w:rPr>
        <w:t>set out in the </w:t>
      </w:r>
      <w:r>
        <w:rPr>
          <w:color w:val="231F20"/>
          <w:spacing w:val="-3"/>
          <w:w w:val="105"/>
        </w:rPr>
        <w:t>Code </w:t>
      </w:r>
      <w:r>
        <w:rPr>
          <w:color w:val="231F20"/>
          <w:w w:val="105"/>
        </w:rPr>
        <w:t>is a </w:t>
      </w:r>
      <w:r>
        <w:rPr>
          <w:color w:val="231F20"/>
          <w:spacing w:val="-3"/>
          <w:w w:val="105"/>
        </w:rPr>
        <w:t>breach </w:t>
      </w:r>
      <w:r>
        <w:rPr>
          <w:color w:val="231F20"/>
          <w:w w:val="105"/>
        </w:rPr>
        <w:t>of the </w:t>
      </w:r>
      <w:r>
        <w:rPr>
          <w:color w:val="231F20"/>
          <w:spacing w:val="-3"/>
          <w:w w:val="105"/>
        </w:rPr>
        <w:t>Code. </w:t>
      </w:r>
      <w:r>
        <w:rPr>
          <w:color w:val="231F20"/>
          <w:w w:val="105"/>
        </w:rPr>
        <w:t>A </w:t>
      </w:r>
      <w:r>
        <w:rPr>
          <w:color w:val="231F20"/>
          <w:spacing w:val="-3"/>
          <w:w w:val="105"/>
        </w:rPr>
        <w:t>breach </w:t>
      </w:r>
      <w:r>
        <w:rPr>
          <w:color w:val="231F20"/>
          <w:w w:val="105"/>
        </w:rPr>
        <w:t>of </w:t>
      </w:r>
      <w:r>
        <w:rPr>
          <w:color w:val="231F20"/>
          <w:spacing w:val="-3"/>
          <w:w w:val="105"/>
        </w:rPr>
        <w:t>the Code</w:t>
      </w:r>
      <w:r>
        <w:rPr>
          <w:color w:val="231F20"/>
          <w:spacing w:val="13"/>
          <w:w w:val="105"/>
        </w:rPr>
        <w:t> </w:t>
      </w:r>
      <w:r>
        <w:rPr>
          <w:color w:val="231F20"/>
          <w:spacing w:val="-3"/>
          <w:w w:val="105"/>
        </w:rPr>
        <w:t>occurs</w:t>
      </w:r>
      <w:r>
        <w:rPr>
          <w:color w:val="231F20"/>
          <w:spacing w:val="13"/>
          <w:w w:val="105"/>
        </w:rPr>
        <w:t> </w:t>
      </w:r>
      <w:r>
        <w:rPr>
          <w:color w:val="231F20"/>
          <w:w w:val="105"/>
        </w:rPr>
        <w:t>on</w:t>
      </w:r>
      <w:r>
        <w:rPr>
          <w:color w:val="231F20"/>
          <w:spacing w:val="13"/>
          <w:w w:val="105"/>
        </w:rPr>
        <w:t> </w:t>
      </w:r>
      <w:r>
        <w:rPr>
          <w:color w:val="231F20"/>
          <w:w w:val="105"/>
        </w:rPr>
        <w:t>a</w:t>
      </w:r>
      <w:r>
        <w:rPr>
          <w:color w:val="231F20"/>
          <w:spacing w:val="13"/>
          <w:w w:val="105"/>
        </w:rPr>
        <w:t> </w:t>
      </w:r>
      <w:r>
        <w:rPr>
          <w:color w:val="231F20"/>
          <w:spacing w:val="-3"/>
          <w:w w:val="105"/>
        </w:rPr>
        <w:t>spectrum</w:t>
      </w:r>
      <w:r>
        <w:rPr>
          <w:color w:val="231F20"/>
          <w:spacing w:val="13"/>
          <w:w w:val="105"/>
        </w:rPr>
        <w:t> </w:t>
      </w:r>
      <w:r>
        <w:rPr>
          <w:color w:val="231F20"/>
          <w:spacing w:val="-3"/>
          <w:w w:val="105"/>
        </w:rPr>
        <w:t>from</w:t>
      </w:r>
      <w:r>
        <w:rPr>
          <w:color w:val="231F20"/>
          <w:spacing w:val="13"/>
          <w:w w:val="105"/>
        </w:rPr>
        <w:t> </w:t>
      </w:r>
      <w:r>
        <w:rPr>
          <w:color w:val="231F20"/>
          <w:spacing w:val="-3"/>
          <w:w w:val="105"/>
        </w:rPr>
        <w:t>minor</w:t>
      </w:r>
      <w:r>
        <w:rPr>
          <w:color w:val="231F20"/>
          <w:spacing w:val="13"/>
          <w:w w:val="105"/>
        </w:rPr>
        <w:t> </w:t>
      </w:r>
      <w:r>
        <w:rPr>
          <w:color w:val="231F20"/>
          <w:spacing w:val="-3"/>
          <w:w w:val="105"/>
        </w:rPr>
        <w:t>breaches</w:t>
      </w:r>
      <w:r>
        <w:rPr>
          <w:color w:val="231F20"/>
          <w:spacing w:val="13"/>
          <w:w w:val="105"/>
        </w:rPr>
        <w:t> </w:t>
      </w:r>
      <w:r>
        <w:rPr>
          <w:color w:val="231F20"/>
          <w:w w:val="105"/>
        </w:rPr>
        <w:t>to</w:t>
      </w:r>
      <w:r>
        <w:rPr>
          <w:color w:val="231F20"/>
          <w:spacing w:val="13"/>
          <w:w w:val="105"/>
        </w:rPr>
        <w:t> </w:t>
      </w:r>
      <w:r>
        <w:rPr>
          <w:color w:val="231F20"/>
          <w:spacing w:val="-3"/>
          <w:w w:val="105"/>
        </w:rPr>
        <w:t>those</w:t>
      </w:r>
      <w:r>
        <w:rPr>
          <w:color w:val="231F20"/>
          <w:spacing w:val="13"/>
          <w:w w:val="105"/>
        </w:rPr>
        <w:t> </w:t>
      </w:r>
      <w:r>
        <w:rPr>
          <w:color w:val="231F20"/>
          <w:spacing w:val="-3"/>
          <w:w w:val="105"/>
        </w:rPr>
        <w:t>that</w:t>
      </w:r>
      <w:r>
        <w:rPr>
          <w:color w:val="231F20"/>
          <w:spacing w:val="13"/>
          <w:w w:val="105"/>
        </w:rPr>
        <w:t> </w:t>
      </w:r>
      <w:r>
        <w:rPr>
          <w:color w:val="231F20"/>
          <w:w w:val="105"/>
        </w:rPr>
        <w:t>are</w:t>
      </w:r>
      <w:r>
        <w:rPr>
          <w:color w:val="231F20"/>
          <w:spacing w:val="13"/>
          <w:w w:val="105"/>
        </w:rPr>
        <w:t> </w:t>
      </w:r>
      <w:r>
        <w:rPr>
          <w:color w:val="231F20"/>
          <w:spacing w:val="-3"/>
          <w:w w:val="105"/>
        </w:rPr>
        <w:t>more</w:t>
      </w:r>
      <w:r>
        <w:rPr>
          <w:color w:val="231F20"/>
          <w:spacing w:val="13"/>
          <w:w w:val="105"/>
        </w:rPr>
        <w:t> </w:t>
      </w:r>
      <w:r>
        <w:rPr>
          <w:color w:val="231F20"/>
          <w:spacing w:val="-3"/>
          <w:w w:val="105"/>
        </w:rPr>
        <w:t>serious.</w:t>
      </w:r>
      <w:r>
        <w:rPr>
          <w:color w:val="231F20"/>
          <w:spacing w:val="7"/>
          <w:w w:val="105"/>
        </w:rPr>
        <w:t> </w:t>
      </w:r>
      <w:r>
        <w:rPr>
          <w:color w:val="231F20"/>
          <w:w w:val="105"/>
        </w:rPr>
        <w:t>A</w:t>
      </w:r>
      <w:r>
        <w:rPr>
          <w:color w:val="231F20"/>
          <w:spacing w:val="13"/>
          <w:w w:val="105"/>
        </w:rPr>
        <w:t> </w:t>
      </w:r>
      <w:r>
        <w:rPr>
          <w:color w:val="231F20"/>
          <w:spacing w:val="-3"/>
          <w:w w:val="105"/>
        </w:rPr>
        <w:t>serious</w:t>
      </w:r>
      <w:r>
        <w:rPr>
          <w:color w:val="231F20"/>
          <w:spacing w:val="13"/>
          <w:w w:val="105"/>
        </w:rPr>
        <w:t> </w:t>
      </w:r>
      <w:r>
        <w:rPr>
          <w:color w:val="231F20"/>
          <w:spacing w:val="-3"/>
          <w:w w:val="105"/>
        </w:rPr>
        <w:t>breach</w:t>
      </w:r>
      <w:r>
        <w:rPr>
          <w:color w:val="231F20"/>
          <w:spacing w:val="13"/>
          <w:w w:val="105"/>
        </w:rPr>
        <w:t> </w:t>
      </w:r>
      <w:r>
        <w:rPr>
          <w:color w:val="231F20"/>
          <w:spacing w:val="-3"/>
          <w:w w:val="105"/>
        </w:rPr>
        <w:t>of</w:t>
      </w:r>
    </w:p>
    <w:p>
      <w:pPr>
        <w:spacing w:line="268" w:lineRule="auto" w:before="2"/>
        <w:ind w:left="1237" w:right="1361" w:firstLine="0"/>
        <w:jc w:val="left"/>
        <w:rPr>
          <w:i/>
          <w:sz w:val="21"/>
        </w:rPr>
      </w:pPr>
      <w:r>
        <w:rPr>
          <w:color w:val="231F20"/>
          <w:w w:val="105"/>
          <w:sz w:val="21"/>
        </w:rPr>
        <w:t>the </w:t>
      </w:r>
      <w:r>
        <w:rPr>
          <w:color w:val="231F20"/>
          <w:spacing w:val="-3"/>
          <w:w w:val="105"/>
          <w:sz w:val="21"/>
        </w:rPr>
        <w:t>Code that </w:t>
      </w:r>
      <w:r>
        <w:rPr>
          <w:color w:val="231F20"/>
          <w:w w:val="105"/>
          <w:sz w:val="21"/>
        </w:rPr>
        <w:t>is </w:t>
      </w:r>
      <w:r>
        <w:rPr>
          <w:color w:val="231F20"/>
          <w:spacing w:val="-3"/>
          <w:w w:val="105"/>
          <w:sz w:val="21"/>
        </w:rPr>
        <w:t>carried </w:t>
      </w:r>
      <w:r>
        <w:rPr>
          <w:color w:val="231F20"/>
          <w:w w:val="105"/>
          <w:sz w:val="21"/>
        </w:rPr>
        <w:t>out </w:t>
      </w:r>
      <w:r>
        <w:rPr>
          <w:color w:val="231F20"/>
          <w:spacing w:val="-3"/>
          <w:w w:val="105"/>
          <w:sz w:val="21"/>
        </w:rPr>
        <w:t>with intent </w:t>
      </w:r>
      <w:r>
        <w:rPr>
          <w:color w:val="231F20"/>
          <w:w w:val="105"/>
          <w:sz w:val="21"/>
        </w:rPr>
        <w:t>or </w:t>
      </w:r>
      <w:r>
        <w:rPr>
          <w:color w:val="231F20"/>
          <w:spacing w:val="-3"/>
          <w:w w:val="105"/>
          <w:sz w:val="21"/>
        </w:rPr>
        <w:t>recklessness </w:t>
      </w:r>
      <w:r>
        <w:rPr>
          <w:color w:val="231F20"/>
          <w:w w:val="105"/>
          <w:sz w:val="21"/>
        </w:rPr>
        <w:t>or </w:t>
      </w:r>
      <w:r>
        <w:rPr>
          <w:color w:val="231F20"/>
          <w:spacing w:val="-3"/>
          <w:w w:val="105"/>
          <w:sz w:val="21"/>
        </w:rPr>
        <w:t>negligence </w:t>
      </w:r>
      <w:r>
        <w:rPr>
          <w:color w:val="231F20"/>
          <w:w w:val="105"/>
          <w:sz w:val="21"/>
        </w:rPr>
        <w:t>is </w:t>
      </w:r>
      <w:r>
        <w:rPr>
          <w:color w:val="231F20"/>
          <w:spacing w:val="-3"/>
          <w:w w:val="105"/>
          <w:sz w:val="21"/>
        </w:rPr>
        <w:t>particularly egregious </w:t>
      </w:r>
      <w:r>
        <w:rPr>
          <w:color w:val="231F20"/>
          <w:w w:val="105"/>
          <w:sz w:val="21"/>
        </w:rPr>
        <w:t>and </w:t>
      </w:r>
      <w:r>
        <w:rPr>
          <w:color w:val="231F20"/>
          <w:spacing w:val="-4"/>
          <w:w w:val="105"/>
          <w:sz w:val="21"/>
        </w:rPr>
        <w:t>may   </w:t>
      </w:r>
      <w:r>
        <w:rPr>
          <w:color w:val="231F20"/>
          <w:w w:val="105"/>
          <w:sz w:val="21"/>
        </w:rPr>
        <w:t>be </w:t>
      </w:r>
      <w:r>
        <w:rPr>
          <w:color w:val="231F20"/>
          <w:spacing w:val="-3"/>
          <w:w w:val="105"/>
          <w:sz w:val="21"/>
        </w:rPr>
        <w:t>referred </w:t>
      </w:r>
      <w:r>
        <w:rPr>
          <w:color w:val="231F20"/>
          <w:w w:val="105"/>
          <w:sz w:val="21"/>
        </w:rPr>
        <w:t>to as </w:t>
      </w:r>
      <w:r>
        <w:rPr>
          <w:color w:val="231F20"/>
          <w:spacing w:val="-3"/>
          <w:w w:val="105"/>
          <w:sz w:val="21"/>
        </w:rPr>
        <w:t>research misconduct. </w:t>
      </w:r>
      <w:r>
        <w:rPr>
          <w:color w:val="231F20"/>
          <w:w w:val="105"/>
          <w:sz w:val="21"/>
        </w:rPr>
        <w:t>The </w:t>
      </w:r>
      <w:r>
        <w:rPr>
          <w:i/>
          <w:color w:val="231F20"/>
          <w:spacing w:val="-3"/>
          <w:w w:val="105"/>
          <w:sz w:val="21"/>
        </w:rPr>
        <w:t>Guide </w:t>
      </w:r>
      <w:r>
        <w:rPr>
          <w:i/>
          <w:color w:val="231F20"/>
          <w:w w:val="105"/>
          <w:sz w:val="21"/>
        </w:rPr>
        <w:t>to </w:t>
      </w:r>
      <w:r>
        <w:rPr>
          <w:i/>
          <w:color w:val="231F20"/>
          <w:spacing w:val="-3"/>
          <w:w w:val="105"/>
          <w:sz w:val="21"/>
        </w:rPr>
        <w:t>Managing </w:t>
      </w:r>
      <w:r>
        <w:rPr>
          <w:i/>
          <w:color w:val="231F20"/>
          <w:w w:val="105"/>
          <w:sz w:val="21"/>
        </w:rPr>
        <w:t>and </w:t>
      </w:r>
      <w:r>
        <w:rPr>
          <w:i/>
          <w:color w:val="231F20"/>
          <w:spacing w:val="-3"/>
          <w:w w:val="105"/>
          <w:sz w:val="21"/>
        </w:rPr>
        <w:t>Investigating </w:t>
      </w:r>
      <w:r>
        <w:rPr>
          <w:i/>
          <w:color w:val="231F20"/>
          <w:spacing w:val="-4"/>
          <w:w w:val="105"/>
          <w:sz w:val="21"/>
        </w:rPr>
        <w:t>Potential</w:t>
      </w:r>
      <w:r>
        <w:rPr>
          <w:i/>
          <w:color w:val="231F20"/>
          <w:spacing w:val="22"/>
          <w:w w:val="105"/>
          <w:sz w:val="21"/>
        </w:rPr>
        <w:t> </w:t>
      </w:r>
      <w:r>
        <w:rPr>
          <w:i/>
          <w:color w:val="231F20"/>
          <w:spacing w:val="-4"/>
          <w:w w:val="105"/>
          <w:sz w:val="21"/>
        </w:rPr>
        <w:t>Breaches</w:t>
      </w:r>
    </w:p>
    <w:p>
      <w:pPr>
        <w:pStyle w:val="BodyText"/>
        <w:spacing w:line="268" w:lineRule="auto" w:before="1"/>
        <w:ind w:left="1237" w:right="1361"/>
      </w:pPr>
      <w:r>
        <w:rPr>
          <w:i/>
          <w:color w:val="231F20"/>
          <w:w w:val="105"/>
        </w:rPr>
        <w:t>of </w:t>
      </w:r>
      <w:r>
        <w:rPr>
          <w:i/>
          <w:color w:val="231F20"/>
          <w:spacing w:val="-3"/>
          <w:w w:val="105"/>
        </w:rPr>
        <w:t>the Code </w:t>
      </w:r>
      <w:r>
        <w:rPr>
          <w:color w:val="231F20"/>
          <w:spacing w:val="-3"/>
          <w:w w:val="105"/>
        </w:rPr>
        <w:t>(</w:t>
      </w:r>
      <w:hyperlink r:id="rId25">
        <w:r>
          <w:rPr>
            <w:color w:val="231F20"/>
            <w:spacing w:val="-3"/>
            <w:w w:val="105"/>
            <w:u w:val="single" w:color="231F20"/>
          </w:rPr>
          <w:t>the </w:t>
        </w:r>
        <w:r>
          <w:rPr>
            <w:color w:val="231F20"/>
            <w:spacing w:val="-4"/>
            <w:w w:val="105"/>
            <w:u w:val="single" w:color="231F20"/>
          </w:rPr>
          <w:t>Investigation </w:t>
        </w:r>
        <w:r>
          <w:rPr>
            <w:color w:val="231F20"/>
            <w:spacing w:val="-3"/>
            <w:w w:val="105"/>
            <w:u w:val="single" w:color="231F20"/>
          </w:rPr>
          <w:t>Guide</w:t>
        </w:r>
      </w:hyperlink>
      <w:r>
        <w:rPr>
          <w:color w:val="231F20"/>
          <w:spacing w:val="-3"/>
          <w:w w:val="105"/>
        </w:rPr>
        <w:t>) outlines </w:t>
      </w:r>
      <w:r>
        <w:rPr>
          <w:color w:val="231F20"/>
          <w:w w:val="105"/>
        </w:rPr>
        <w:t>the </w:t>
      </w:r>
      <w:r>
        <w:rPr>
          <w:color w:val="231F20"/>
          <w:spacing w:val="-3"/>
          <w:w w:val="105"/>
        </w:rPr>
        <w:t>preferred model for institutions </w:t>
      </w:r>
      <w:r>
        <w:rPr>
          <w:color w:val="231F20"/>
          <w:w w:val="105"/>
        </w:rPr>
        <w:t>to use to </w:t>
      </w:r>
      <w:r>
        <w:rPr>
          <w:color w:val="231F20"/>
          <w:spacing w:val="-4"/>
          <w:w w:val="105"/>
        </w:rPr>
        <w:t>investigate   </w:t>
      </w:r>
      <w:r>
        <w:rPr>
          <w:color w:val="231F20"/>
          <w:w w:val="105"/>
        </w:rPr>
        <w:t>and </w:t>
      </w:r>
      <w:r>
        <w:rPr>
          <w:color w:val="231F20"/>
          <w:spacing w:val="-3"/>
          <w:w w:val="105"/>
        </w:rPr>
        <w:t>manage potential breaches, determine </w:t>
      </w:r>
      <w:r>
        <w:rPr>
          <w:color w:val="231F20"/>
          <w:w w:val="105"/>
        </w:rPr>
        <w:t>any </w:t>
      </w:r>
      <w:r>
        <w:rPr>
          <w:color w:val="231F20"/>
          <w:spacing w:val="-3"/>
          <w:w w:val="105"/>
        </w:rPr>
        <w:t>corrective actions </w:t>
      </w:r>
      <w:r>
        <w:rPr>
          <w:color w:val="231F20"/>
          <w:w w:val="105"/>
        </w:rPr>
        <w:t>to </w:t>
      </w:r>
      <w:r>
        <w:rPr>
          <w:color w:val="231F20"/>
          <w:spacing w:val="-3"/>
          <w:w w:val="105"/>
        </w:rPr>
        <w:t>ensure </w:t>
      </w:r>
      <w:r>
        <w:rPr>
          <w:color w:val="231F20"/>
          <w:w w:val="105"/>
        </w:rPr>
        <w:t>the </w:t>
      </w:r>
      <w:r>
        <w:rPr>
          <w:color w:val="231F20"/>
          <w:spacing w:val="-3"/>
          <w:w w:val="105"/>
        </w:rPr>
        <w:t>integrity </w:t>
      </w:r>
      <w:r>
        <w:rPr>
          <w:color w:val="231F20"/>
          <w:w w:val="105"/>
        </w:rPr>
        <w:t>of the </w:t>
      </w:r>
      <w:r>
        <w:rPr>
          <w:color w:val="231F20"/>
          <w:spacing w:val="-3"/>
          <w:w w:val="105"/>
        </w:rPr>
        <w:t>research record</w:t>
      </w:r>
      <w:r>
        <w:rPr>
          <w:color w:val="231F20"/>
          <w:spacing w:val="8"/>
          <w:w w:val="105"/>
        </w:rPr>
        <w:t> </w:t>
      </w:r>
      <w:r>
        <w:rPr>
          <w:color w:val="231F20"/>
          <w:w w:val="105"/>
        </w:rPr>
        <w:t>and</w:t>
      </w:r>
      <w:r>
        <w:rPr>
          <w:color w:val="231F20"/>
          <w:spacing w:val="8"/>
          <w:w w:val="105"/>
        </w:rPr>
        <w:t> </w:t>
      </w:r>
      <w:r>
        <w:rPr>
          <w:color w:val="231F20"/>
          <w:spacing w:val="-3"/>
          <w:w w:val="105"/>
        </w:rPr>
        <w:t>when</w:t>
      </w:r>
      <w:r>
        <w:rPr>
          <w:color w:val="231F20"/>
          <w:spacing w:val="8"/>
          <w:w w:val="105"/>
        </w:rPr>
        <w:t> </w:t>
      </w:r>
      <w:r>
        <w:rPr>
          <w:color w:val="231F20"/>
          <w:w w:val="105"/>
        </w:rPr>
        <w:t>a</w:t>
      </w:r>
      <w:r>
        <w:rPr>
          <w:color w:val="231F20"/>
          <w:spacing w:val="8"/>
          <w:w w:val="105"/>
        </w:rPr>
        <w:t> </w:t>
      </w:r>
      <w:r>
        <w:rPr>
          <w:color w:val="231F20"/>
          <w:spacing w:val="-3"/>
          <w:w w:val="105"/>
        </w:rPr>
        <w:t>finding</w:t>
      </w:r>
      <w:r>
        <w:rPr>
          <w:color w:val="231F20"/>
          <w:spacing w:val="8"/>
          <w:w w:val="105"/>
        </w:rPr>
        <w:t> </w:t>
      </w:r>
      <w:r>
        <w:rPr>
          <w:color w:val="231F20"/>
          <w:w w:val="105"/>
        </w:rPr>
        <w:t>of</w:t>
      </w:r>
      <w:r>
        <w:rPr>
          <w:color w:val="231F20"/>
          <w:spacing w:val="8"/>
          <w:w w:val="105"/>
        </w:rPr>
        <w:t> </w:t>
      </w:r>
      <w:r>
        <w:rPr>
          <w:color w:val="231F20"/>
          <w:spacing w:val="-3"/>
          <w:w w:val="105"/>
        </w:rPr>
        <w:t>research</w:t>
      </w:r>
      <w:r>
        <w:rPr>
          <w:color w:val="231F20"/>
          <w:spacing w:val="8"/>
          <w:w w:val="105"/>
        </w:rPr>
        <w:t> </w:t>
      </w:r>
      <w:r>
        <w:rPr>
          <w:color w:val="231F20"/>
          <w:spacing w:val="-3"/>
          <w:w w:val="105"/>
        </w:rPr>
        <w:t>misconduct</w:t>
      </w:r>
      <w:r>
        <w:rPr>
          <w:color w:val="231F20"/>
          <w:spacing w:val="8"/>
          <w:w w:val="105"/>
        </w:rPr>
        <w:t> </w:t>
      </w:r>
      <w:r>
        <w:rPr>
          <w:color w:val="231F20"/>
          <w:spacing w:val="-4"/>
          <w:w w:val="105"/>
        </w:rPr>
        <w:t>may</w:t>
      </w:r>
      <w:r>
        <w:rPr>
          <w:color w:val="231F20"/>
          <w:spacing w:val="8"/>
          <w:w w:val="105"/>
        </w:rPr>
        <w:t> </w:t>
      </w:r>
      <w:r>
        <w:rPr>
          <w:color w:val="231F20"/>
          <w:w w:val="105"/>
        </w:rPr>
        <w:t>be</w:t>
      </w:r>
      <w:r>
        <w:rPr>
          <w:color w:val="231F20"/>
          <w:spacing w:val="8"/>
          <w:w w:val="105"/>
        </w:rPr>
        <w:t> </w:t>
      </w:r>
      <w:r>
        <w:rPr>
          <w:color w:val="231F20"/>
          <w:spacing w:val="-3"/>
          <w:w w:val="105"/>
        </w:rPr>
        <w:t>made.</w:t>
      </w:r>
    </w:p>
    <w:p>
      <w:pPr>
        <w:pStyle w:val="BodyText"/>
        <w:spacing w:line="268" w:lineRule="auto" w:before="114"/>
        <w:ind w:left="1237" w:right="1361"/>
      </w:pPr>
      <w:r>
        <w:rPr>
          <w:color w:val="231F20"/>
          <w:w w:val="105"/>
        </w:rPr>
        <w:t>The </w:t>
      </w:r>
      <w:hyperlink r:id="rId26">
        <w:r>
          <w:rPr>
            <w:color w:val="231F20"/>
            <w:spacing w:val="-3"/>
            <w:w w:val="105"/>
            <w:u w:val="single" w:color="231F20"/>
          </w:rPr>
          <w:t>Australian Research Integrity Committee</w:t>
        </w:r>
        <w:r>
          <w:rPr>
            <w:color w:val="231F20"/>
            <w:spacing w:val="-3"/>
            <w:w w:val="105"/>
          </w:rPr>
          <w:t> </w:t>
        </w:r>
      </w:hyperlink>
      <w:r>
        <w:rPr>
          <w:color w:val="231F20"/>
          <w:spacing w:val="-3"/>
          <w:w w:val="105"/>
        </w:rPr>
        <w:t>will </w:t>
      </w:r>
      <w:r>
        <w:rPr>
          <w:color w:val="231F20"/>
          <w:w w:val="105"/>
        </w:rPr>
        <w:t>use the </w:t>
      </w:r>
      <w:r>
        <w:rPr>
          <w:color w:val="231F20"/>
          <w:spacing w:val="-4"/>
          <w:w w:val="105"/>
        </w:rPr>
        <w:t>Investigation </w:t>
      </w:r>
      <w:r>
        <w:rPr>
          <w:color w:val="231F20"/>
          <w:spacing w:val="-3"/>
          <w:w w:val="105"/>
        </w:rPr>
        <w:t>Guide </w:t>
      </w:r>
      <w:r>
        <w:rPr>
          <w:color w:val="231F20"/>
          <w:w w:val="105"/>
        </w:rPr>
        <w:t>as a </w:t>
      </w:r>
      <w:r>
        <w:rPr>
          <w:color w:val="231F20"/>
          <w:spacing w:val="-3"/>
          <w:w w:val="105"/>
        </w:rPr>
        <w:t>benchmark </w:t>
      </w:r>
      <w:r>
        <w:rPr>
          <w:color w:val="231F20"/>
          <w:spacing w:val="-4"/>
          <w:w w:val="105"/>
        </w:rPr>
        <w:t>for </w:t>
      </w:r>
      <w:r>
        <w:rPr>
          <w:color w:val="231F20"/>
          <w:spacing w:val="-3"/>
          <w:w w:val="105"/>
        </w:rPr>
        <w:t>reviewing how </w:t>
      </w:r>
      <w:r>
        <w:rPr>
          <w:color w:val="231F20"/>
          <w:w w:val="105"/>
        </w:rPr>
        <w:t>an </w:t>
      </w:r>
      <w:r>
        <w:rPr>
          <w:color w:val="231F20"/>
          <w:spacing w:val="-3"/>
          <w:w w:val="105"/>
        </w:rPr>
        <w:t>institution funded </w:t>
      </w:r>
      <w:r>
        <w:rPr>
          <w:color w:val="231F20"/>
          <w:w w:val="105"/>
        </w:rPr>
        <w:t>by </w:t>
      </w:r>
      <w:r>
        <w:rPr>
          <w:color w:val="231F20"/>
          <w:spacing w:val="-3"/>
          <w:w w:val="105"/>
        </w:rPr>
        <w:t>National Health </w:t>
      </w:r>
      <w:r>
        <w:rPr>
          <w:color w:val="231F20"/>
          <w:w w:val="105"/>
        </w:rPr>
        <w:t>and </w:t>
      </w:r>
      <w:r>
        <w:rPr>
          <w:color w:val="231F20"/>
          <w:spacing w:val="-3"/>
          <w:w w:val="105"/>
        </w:rPr>
        <w:t>Medical Research Council (NHMRC) or Australian Research Council (ARC) </w:t>
      </w:r>
      <w:r>
        <w:rPr>
          <w:color w:val="231F20"/>
          <w:w w:val="105"/>
        </w:rPr>
        <w:t>has </w:t>
      </w:r>
      <w:r>
        <w:rPr>
          <w:color w:val="231F20"/>
          <w:spacing w:val="-3"/>
          <w:w w:val="105"/>
        </w:rPr>
        <w:t>managed </w:t>
      </w:r>
      <w:r>
        <w:rPr>
          <w:color w:val="231F20"/>
          <w:w w:val="105"/>
        </w:rPr>
        <w:t>a </w:t>
      </w:r>
      <w:r>
        <w:rPr>
          <w:color w:val="231F20"/>
          <w:spacing w:val="-3"/>
          <w:w w:val="105"/>
        </w:rPr>
        <w:t>potential breach </w:t>
      </w:r>
      <w:r>
        <w:rPr>
          <w:color w:val="231F20"/>
          <w:w w:val="105"/>
        </w:rPr>
        <w:t>of the </w:t>
      </w:r>
      <w:r>
        <w:rPr>
          <w:color w:val="231F20"/>
          <w:spacing w:val="-3"/>
          <w:w w:val="105"/>
        </w:rPr>
        <w:t>Code.</w:t>
      </w:r>
    </w:p>
    <w:p>
      <w:pPr>
        <w:pStyle w:val="BodyText"/>
        <w:spacing w:line="381" w:lineRule="auto" w:before="115"/>
        <w:ind w:left="1237" w:right="1709"/>
      </w:pPr>
      <w:r>
        <w:rPr>
          <w:color w:val="231F20"/>
          <w:spacing w:val="-3"/>
          <w:w w:val="110"/>
        </w:rPr>
        <w:t>Compliance</w:t>
      </w:r>
      <w:r>
        <w:rPr>
          <w:color w:val="231F20"/>
          <w:spacing w:val="-22"/>
          <w:w w:val="110"/>
        </w:rPr>
        <w:t> </w:t>
      </w:r>
      <w:r>
        <w:rPr>
          <w:color w:val="231F20"/>
          <w:spacing w:val="-3"/>
          <w:w w:val="110"/>
        </w:rPr>
        <w:t>with</w:t>
      </w:r>
      <w:r>
        <w:rPr>
          <w:color w:val="231F20"/>
          <w:spacing w:val="-22"/>
          <w:w w:val="110"/>
        </w:rPr>
        <w:t> </w:t>
      </w:r>
      <w:r>
        <w:rPr>
          <w:color w:val="231F20"/>
          <w:spacing w:val="-3"/>
          <w:w w:val="110"/>
        </w:rPr>
        <w:t>this</w:t>
      </w:r>
      <w:r>
        <w:rPr>
          <w:color w:val="231F20"/>
          <w:spacing w:val="-22"/>
          <w:w w:val="110"/>
        </w:rPr>
        <w:t> </w:t>
      </w:r>
      <w:r>
        <w:rPr>
          <w:color w:val="231F20"/>
          <w:spacing w:val="-3"/>
          <w:w w:val="110"/>
        </w:rPr>
        <w:t>Code</w:t>
      </w:r>
      <w:r>
        <w:rPr>
          <w:color w:val="231F20"/>
          <w:spacing w:val="-22"/>
          <w:w w:val="110"/>
        </w:rPr>
        <w:t> </w:t>
      </w:r>
      <w:r>
        <w:rPr>
          <w:color w:val="231F20"/>
          <w:w w:val="110"/>
        </w:rPr>
        <w:t>is</w:t>
      </w:r>
      <w:r>
        <w:rPr>
          <w:color w:val="231F20"/>
          <w:spacing w:val="-22"/>
          <w:w w:val="110"/>
        </w:rPr>
        <w:t> </w:t>
      </w:r>
      <w:r>
        <w:rPr>
          <w:color w:val="231F20"/>
          <w:w w:val="110"/>
        </w:rPr>
        <w:t>a</w:t>
      </w:r>
      <w:r>
        <w:rPr>
          <w:color w:val="231F20"/>
          <w:spacing w:val="-22"/>
          <w:w w:val="110"/>
        </w:rPr>
        <w:t> </w:t>
      </w:r>
      <w:r>
        <w:rPr>
          <w:color w:val="231F20"/>
          <w:spacing w:val="-3"/>
          <w:w w:val="110"/>
        </w:rPr>
        <w:t>requirement</w:t>
      </w:r>
      <w:r>
        <w:rPr>
          <w:color w:val="231F20"/>
          <w:spacing w:val="-22"/>
          <w:w w:val="110"/>
        </w:rPr>
        <w:t> </w:t>
      </w:r>
      <w:r>
        <w:rPr>
          <w:color w:val="231F20"/>
          <w:spacing w:val="-3"/>
          <w:w w:val="110"/>
        </w:rPr>
        <w:t>for</w:t>
      </w:r>
      <w:r>
        <w:rPr>
          <w:color w:val="231F20"/>
          <w:spacing w:val="-22"/>
          <w:w w:val="110"/>
        </w:rPr>
        <w:t> </w:t>
      </w:r>
      <w:r>
        <w:rPr>
          <w:color w:val="231F20"/>
          <w:w w:val="110"/>
        </w:rPr>
        <w:t>the</w:t>
      </w:r>
      <w:r>
        <w:rPr>
          <w:color w:val="231F20"/>
          <w:spacing w:val="-22"/>
          <w:w w:val="110"/>
        </w:rPr>
        <w:t> </w:t>
      </w:r>
      <w:r>
        <w:rPr>
          <w:color w:val="231F20"/>
          <w:spacing w:val="-3"/>
          <w:w w:val="110"/>
        </w:rPr>
        <w:t>receipt</w:t>
      </w:r>
      <w:r>
        <w:rPr>
          <w:color w:val="231F20"/>
          <w:spacing w:val="-22"/>
          <w:w w:val="110"/>
        </w:rPr>
        <w:t> </w:t>
      </w:r>
      <w:r>
        <w:rPr>
          <w:color w:val="231F20"/>
          <w:w w:val="110"/>
        </w:rPr>
        <w:t>of</w:t>
      </w:r>
      <w:r>
        <w:rPr>
          <w:color w:val="231F20"/>
          <w:spacing w:val="-22"/>
          <w:w w:val="110"/>
        </w:rPr>
        <w:t> </w:t>
      </w:r>
      <w:r>
        <w:rPr>
          <w:color w:val="231F20"/>
          <w:spacing w:val="-3"/>
          <w:w w:val="110"/>
        </w:rPr>
        <w:t>funding</w:t>
      </w:r>
      <w:r>
        <w:rPr>
          <w:color w:val="231F20"/>
          <w:spacing w:val="-22"/>
          <w:w w:val="110"/>
        </w:rPr>
        <w:t> </w:t>
      </w:r>
      <w:r>
        <w:rPr>
          <w:color w:val="231F20"/>
          <w:w w:val="110"/>
        </w:rPr>
        <w:t>by</w:t>
      </w:r>
      <w:r>
        <w:rPr>
          <w:color w:val="231F20"/>
          <w:spacing w:val="-22"/>
          <w:w w:val="110"/>
        </w:rPr>
        <w:t> </w:t>
      </w:r>
      <w:r>
        <w:rPr>
          <w:color w:val="231F20"/>
          <w:spacing w:val="-3"/>
          <w:w w:val="110"/>
        </w:rPr>
        <w:t>NHMRC</w:t>
      </w:r>
      <w:r>
        <w:rPr>
          <w:color w:val="231F20"/>
          <w:spacing w:val="-22"/>
          <w:w w:val="110"/>
        </w:rPr>
        <w:t> </w:t>
      </w:r>
      <w:r>
        <w:rPr>
          <w:color w:val="231F20"/>
          <w:w w:val="110"/>
        </w:rPr>
        <w:t>and</w:t>
      </w:r>
      <w:r>
        <w:rPr>
          <w:color w:val="231F20"/>
          <w:spacing w:val="-22"/>
          <w:w w:val="110"/>
        </w:rPr>
        <w:t> </w:t>
      </w:r>
      <w:r>
        <w:rPr>
          <w:color w:val="231F20"/>
          <w:spacing w:val="-4"/>
          <w:w w:val="110"/>
        </w:rPr>
        <w:t>ARC. </w:t>
      </w:r>
      <w:r>
        <w:rPr>
          <w:color w:val="231F20"/>
          <w:spacing w:val="-3"/>
          <w:w w:val="110"/>
        </w:rPr>
        <w:t>Other research agencies </w:t>
      </w:r>
      <w:r>
        <w:rPr>
          <w:color w:val="231F20"/>
          <w:w w:val="110"/>
        </w:rPr>
        <w:t>are </w:t>
      </w:r>
      <w:r>
        <w:rPr>
          <w:color w:val="231F20"/>
          <w:spacing w:val="-3"/>
          <w:w w:val="110"/>
        </w:rPr>
        <w:t>encouraged </w:t>
      </w:r>
      <w:r>
        <w:rPr>
          <w:color w:val="231F20"/>
          <w:w w:val="110"/>
        </w:rPr>
        <w:t>to </w:t>
      </w:r>
      <w:r>
        <w:rPr>
          <w:color w:val="231F20"/>
          <w:spacing w:val="-3"/>
          <w:w w:val="110"/>
        </w:rPr>
        <w:t>adopt this Code </w:t>
      </w:r>
      <w:r>
        <w:rPr>
          <w:color w:val="231F20"/>
          <w:w w:val="110"/>
        </w:rPr>
        <w:t>as a </w:t>
      </w:r>
      <w:r>
        <w:rPr>
          <w:color w:val="231F20"/>
          <w:spacing w:val="-3"/>
          <w:w w:val="110"/>
        </w:rPr>
        <w:t>mandatory</w:t>
      </w:r>
      <w:r>
        <w:rPr>
          <w:color w:val="231F20"/>
          <w:spacing w:val="-16"/>
          <w:w w:val="110"/>
        </w:rPr>
        <w:t> </w:t>
      </w:r>
      <w:r>
        <w:rPr>
          <w:color w:val="231F20"/>
          <w:spacing w:val="-3"/>
          <w:w w:val="110"/>
        </w:rPr>
        <w:t>requirement.</w:t>
      </w:r>
    </w:p>
    <w:p>
      <w:pPr>
        <w:spacing w:after="0" w:line="381" w:lineRule="auto"/>
        <w:sectPr>
          <w:footerReference w:type="default" r:id="rId23"/>
          <w:pgSz w:w="11910" w:h="16840"/>
          <w:pgMar w:footer="616" w:header="0" w:top="1580" w:bottom="800" w:left="180" w:right="180"/>
          <w:pgNumType w:start="1"/>
        </w:sectPr>
      </w:pPr>
    </w:p>
    <w:p>
      <w:pPr>
        <w:pStyle w:val="BodyText"/>
        <w:spacing w:before="9"/>
        <w:rPr>
          <w:sz w:val="18"/>
        </w:rPr>
      </w:pPr>
    </w:p>
    <w:p>
      <w:pPr>
        <w:pStyle w:val="BodyText"/>
        <w:spacing w:line="20" w:lineRule="exact"/>
        <w:ind w:left="1234"/>
        <w:rPr>
          <w:sz w:val="2"/>
        </w:rPr>
      </w:pPr>
      <w:r>
        <w:rPr>
          <w:sz w:val="2"/>
        </w:rPr>
        <w:pict>
          <v:group style="width:464.9pt;height:.3pt;mso-position-horizontal-relative:char;mso-position-vertical-relative:line" coordorigin="0,0" coordsize="9298,6">
            <v:line style="position:absolute" from="0,3" to="9298,3" stroked="true" strokeweight=".3pt" strokecolor="#abafa6">
              <v:stroke dashstyle="solid"/>
            </v:line>
          </v:group>
        </w:pict>
      </w:r>
      <w:r>
        <w:rPr>
          <w:sz w:val="2"/>
        </w:rPr>
      </w:r>
    </w:p>
    <w:p>
      <w:pPr>
        <w:pStyle w:val="BodyText"/>
        <w:spacing w:before="7"/>
        <w:rPr>
          <w:sz w:val="13"/>
        </w:rPr>
      </w:pPr>
    </w:p>
    <w:p>
      <w:pPr>
        <w:pStyle w:val="Heading1"/>
      </w:pPr>
      <w:bookmarkStart w:name="Principles of responsible research condu" w:id="2"/>
      <w:bookmarkEnd w:id="2"/>
      <w:r>
        <w:rPr/>
      </w:r>
      <w:r>
        <w:rPr>
          <w:color w:val="00AE9E"/>
        </w:rPr>
        <w:t>Principles of responsible research conduct</w:t>
      </w:r>
    </w:p>
    <w:p>
      <w:pPr>
        <w:pStyle w:val="BodyText"/>
        <w:spacing w:before="6"/>
        <w:rPr>
          <w:rFonts w:ascii="Verdana"/>
          <w:sz w:val="18"/>
        </w:rPr>
      </w:pPr>
      <w:r>
        <w:rPr/>
        <w:pict>
          <v:line style="position:absolute;mso-position-horizontal-relative:page;mso-position-vertical-relative:paragraph;z-index:1264;mso-wrap-distance-left:0;mso-wrap-distance-right:0" from="70.866096pt,13.371758pt" to="535.748096pt,13.371758pt" stroked="true" strokeweight=".3pt" strokecolor="#abafa6">
            <v:stroke dashstyle="solid"/>
            <w10:wrap type="topAndBottom"/>
          </v:line>
        </w:pict>
      </w:r>
    </w:p>
    <w:p>
      <w:pPr>
        <w:pStyle w:val="BodyText"/>
        <w:spacing w:before="3"/>
        <w:rPr>
          <w:rFonts w:ascii="Verdana"/>
          <w:sz w:val="31"/>
        </w:rPr>
      </w:pPr>
    </w:p>
    <w:p>
      <w:pPr>
        <w:spacing w:before="0"/>
        <w:ind w:left="1237" w:right="0" w:firstLine="0"/>
        <w:jc w:val="left"/>
        <w:rPr>
          <w:i/>
          <w:sz w:val="21"/>
        </w:rPr>
      </w:pPr>
      <w:r>
        <w:rPr>
          <w:i/>
          <w:color w:val="231F20"/>
          <w:w w:val="105"/>
          <w:sz w:val="21"/>
        </w:rPr>
        <w:t>The principles (P1–P8) that are the hallmarks of responsible research conduct are:</w:t>
      </w:r>
    </w:p>
    <w:p>
      <w:pPr>
        <w:pStyle w:val="BodyText"/>
        <w:spacing w:before="4"/>
        <w:rPr>
          <w:i/>
          <w:sz w:val="17"/>
        </w:rPr>
      </w:pPr>
    </w:p>
    <w:p>
      <w:pPr>
        <w:pStyle w:val="BodyText"/>
        <w:ind w:left="1237"/>
      </w:pPr>
      <w:r>
        <w:rPr>
          <w:b/>
          <w:color w:val="231F20"/>
          <w:w w:val="110"/>
        </w:rPr>
        <w:t>P1 Honesty </w:t>
      </w:r>
      <w:r>
        <w:rPr>
          <w:color w:val="231F20"/>
          <w:w w:val="110"/>
        </w:rPr>
        <w:t>in the development, undertaking and reporting of research</w:t>
      </w:r>
    </w:p>
    <w:p>
      <w:pPr>
        <w:pStyle w:val="ListParagraph"/>
        <w:numPr>
          <w:ilvl w:val="0"/>
          <w:numId w:val="1"/>
        </w:numPr>
        <w:tabs>
          <w:tab w:pos="1805" w:val="left" w:leader="none"/>
        </w:tabs>
        <w:spacing w:line="240" w:lineRule="auto" w:before="86" w:after="0"/>
        <w:ind w:left="1804" w:right="0" w:hanging="200"/>
        <w:jc w:val="left"/>
        <w:rPr>
          <w:sz w:val="21"/>
        </w:rPr>
      </w:pPr>
      <w:r>
        <w:rPr>
          <w:color w:val="231F20"/>
          <w:w w:val="105"/>
          <w:sz w:val="21"/>
        </w:rPr>
        <w:t>Present</w:t>
      </w:r>
      <w:r>
        <w:rPr>
          <w:color w:val="231F20"/>
          <w:spacing w:val="15"/>
          <w:w w:val="105"/>
          <w:sz w:val="21"/>
        </w:rPr>
        <w:t> </w:t>
      </w:r>
      <w:r>
        <w:rPr>
          <w:color w:val="231F20"/>
          <w:w w:val="105"/>
          <w:sz w:val="21"/>
        </w:rPr>
        <w:t>information</w:t>
      </w:r>
      <w:r>
        <w:rPr>
          <w:color w:val="231F20"/>
          <w:spacing w:val="15"/>
          <w:w w:val="105"/>
          <w:sz w:val="21"/>
        </w:rPr>
        <w:t> </w:t>
      </w:r>
      <w:r>
        <w:rPr>
          <w:color w:val="231F20"/>
          <w:w w:val="105"/>
          <w:sz w:val="21"/>
        </w:rPr>
        <w:t>truthfully</w:t>
      </w:r>
      <w:r>
        <w:rPr>
          <w:color w:val="231F20"/>
          <w:spacing w:val="15"/>
          <w:w w:val="105"/>
          <w:sz w:val="21"/>
        </w:rPr>
        <w:t> </w:t>
      </w:r>
      <w:r>
        <w:rPr>
          <w:color w:val="231F20"/>
          <w:w w:val="105"/>
          <w:sz w:val="21"/>
        </w:rPr>
        <w:t>and</w:t>
      </w:r>
      <w:r>
        <w:rPr>
          <w:color w:val="231F20"/>
          <w:spacing w:val="15"/>
          <w:w w:val="105"/>
          <w:sz w:val="21"/>
        </w:rPr>
        <w:t> </w:t>
      </w:r>
      <w:r>
        <w:rPr>
          <w:color w:val="231F20"/>
          <w:w w:val="105"/>
          <w:sz w:val="21"/>
        </w:rPr>
        <w:t>accurately</w:t>
      </w:r>
      <w:r>
        <w:rPr>
          <w:color w:val="231F20"/>
          <w:spacing w:val="15"/>
          <w:w w:val="105"/>
          <w:sz w:val="21"/>
        </w:rPr>
        <w:t> </w:t>
      </w:r>
      <w:r>
        <w:rPr>
          <w:color w:val="231F20"/>
          <w:w w:val="105"/>
          <w:sz w:val="21"/>
        </w:rPr>
        <w:t>in</w:t>
      </w:r>
      <w:r>
        <w:rPr>
          <w:color w:val="231F20"/>
          <w:spacing w:val="15"/>
          <w:w w:val="105"/>
          <w:sz w:val="21"/>
        </w:rPr>
        <w:t> </w:t>
      </w:r>
      <w:r>
        <w:rPr>
          <w:color w:val="231F20"/>
          <w:w w:val="105"/>
          <w:sz w:val="21"/>
        </w:rPr>
        <w:t>proposing,</w:t>
      </w:r>
      <w:r>
        <w:rPr>
          <w:color w:val="231F20"/>
          <w:spacing w:val="11"/>
          <w:w w:val="105"/>
          <w:sz w:val="21"/>
        </w:rPr>
        <w:t> </w:t>
      </w:r>
      <w:r>
        <w:rPr>
          <w:color w:val="231F20"/>
          <w:w w:val="105"/>
          <w:sz w:val="21"/>
        </w:rPr>
        <w:t>conducting</w:t>
      </w:r>
      <w:r>
        <w:rPr>
          <w:color w:val="231F20"/>
          <w:spacing w:val="15"/>
          <w:w w:val="105"/>
          <w:sz w:val="21"/>
        </w:rPr>
        <w:t> </w:t>
      </w:r>
      <w:r>
        <w:rPr>
          <w:color w:val="231F20"/>
          <w:w w:val="105"/>
          <w:sz w:val="21"/>
        </w:rPr>
        <w:t>and</w:t>
      </w:r>
      <w:r>
        <w:rPr>
          <w:color w:val="231F20"/>
          <w:spacing w:val="15"/>
          <w:w w:val="105"/>
          <w:sz w:val="21"/>
        </w:rPr>
        <w:t> </w:t>
      </w:r>
      <w:r>
        <w:rPr>
          <w:color w:val="231F20"/>
          <w:w w:val="105"/>
          <w:sz w:val="21"/>
        </w:rPr>
        <w:t>reporting</w:t>
      </w:r>
      <w:r>
        <w:rPr>
          <w:color w:val="231F20"/>
          <w:spacing w:val="15"/>
          <w:w w:val="105"/>
          <w:sz w:val="21"/>
        </w:rPr>
        <w:t> </w:t>
      </w:r>
      <w:r>
        <w:rPr>
          <w:color w:val="231F20"/>
          <w:w w:val="105"/>
          <w:sz w:val="21"/>
        </w:rPr>
        <w:t>research.</w:t>
      </w:r>
    </w:p>
    <w:p>
      <w:pPr>
        <w:pStyle w:val="BodyText"/>
        <w:spacing w:before="115"/>
        <w:ind w:left="1237"/>
      </w:pPr>
      <w:r>
        <w:rPr>
          <w:b/>
          <w:color w:val="231F20"/>
          <w:w w:val="110"/>
        </w:rPr>
        <w:t>P2 Rigour </w:t>
      </w:r>
      <w:r>
        <w:rPr>
          <w:color w:val="231F20"/>
          <w:w w:val="110"/>
        </w:rPr>
        <w:t>in the development, undertaking and reporting of research</w:t>
      </w:r>
    </w:p>
    <w:p>
      <w:pPr>
        <w:pStyle w:val="ListParagraph"/>
        <w:numPr>
          <w:ilvl w:val="0"/>
          <w:numId w:val="1"/>
        </w:numPr>
        <w:tabs>
          <w:tab w:pos="1805" w:val="left" w:leader="none"/>
        </w:tabs>
        <w:spacing w:line="268" w:lineRule="auto" w:before="86" w:after="0"/>
        <w:ind w:left="1804" w:right="2692" w:hanging="200"/>
        <w:jc w:val="left"/>
        <w:rPr>
          <w:sz w:val="21"/>
        </w:rPr>
      </w:pPr>
      <w:r>
        <w:rPr>
          <w:color w:val="231F20"/>
          <w:w w:val="105"/>
          <w:sz w:val="21"/>
        </w:rPr>
        <w:t>Underpin research by attention to detail and robust methodology, avoiding or acknowledging</w:t>
      </w:r>
      <w:r>
        <w:rPr>
          <w:color w:val="231F20"/>
          <w:spacing w:val="10"/>
          <w:w w:val="105"/>
          <w:sz w:val="21"/>
        </w:rPr>
        <w:t> </w:t>
      </w:r>
      <w:r>
        <w:rPr>
          <w:color w:val="231F20"/>
          <w:w w:val="105"/>
          <w:sz w:val="21"/>
        </w:rPr>
        <w:t>biases.</w:t>
      </w:r>
    </w:p>
    <w:p>
      <w:pPr>
        <w:pStyle w:val="BodyText"/>
        <w:spacing w:before="86"/>
        <w:ind w:left="1237"/>
      </w:pPr>
      <w:r>
        <w:rPr>
          <w:b/>
          <w:color w:val="231F20"/>
          <w:w w:val="110"/>
        </w:rPr>
        <w:t>P3 Transparency </w:t>
      </w:r>
      <w:r>
        <w:rPr>
          <w:color w:val="231F20"/>
          <w:w w:val="110"/>
        </w:rPr>
        <w:t>in declaring interests and reporting research methodology, data and findings</w:t>
      </w:r>
    </w:p>
    <w:p>
      <w:pPr>
        <w:pStyle w:val="ListParagraph"/>
        <w:numPr>
          <w:ilvl w:val="0"/>
          <w:numId w:val="1"/>
        </w:numPr>
        <w:tabs>
          <w:tab w:pos="1805" w:val="left" w:leader="none"/>
        </w:tabs>
        <w:spacing w:line="268" w:lineRule="auto" w:before="86" w:after="0"/>
        <w:ind w:left="1804" w:right="1986" w:hanging="200"/>
        <w:jc w:val="left"/>
        <w:rPr>
          <w:sz w:val="21"/>
        </w:rPr>
      </w:pPr>
      <w:r>
        <w:rPr>
          <w:color w:val="231F20"/>
          <w:w w:val="105"/>
          <w:sz w:val="21"/>
        </w:rPr>
        <w:t>Share and communicate research methodology, data and findings openly, responsibly and</w:t>
      </w:r>
      <w:r>
        <w:rPr>
          <w:color w:val="231F20"/>
          <w:spacing w:val="10"/>
          <w:w w:val="105"/>
          <w:sz w:val="21"/>
        </w:rPr>
        <w:t> </w:t>
      </w:r>
      <w:r>
        <w:rPr>
          <w:color w:val="231F20"/>
          <w:w w:val="105"/>
          <w:sz w:val="21"/>
        </w:rPr>
        <w:t>accurately.</w:t>
      </w:r>
    </w:p>
    <w:p>
      <w:pPr>
        <w:pStyle w:val="ListParagraph"/>
        <w:numPr>
          <w:ilvl w:val="0"/>
          <w:numId w:val="1"/>
        </w:numPr>
        <w:tabs>
          <w:tab w:pos="1805" w:val="left" w:leader="none"/>
        </w:tabs>
        <w:spacing w:line="240" w:lineRule="auto" w:before="86" w:after="0"/>
        <w:ind w:left="1804" w:right="0" w:hanging="200"/>
        <w:jc w:val="left"/>
        <w:rPr>
          <w:sz w:val="21"/>
        </w:rPr>
      </w:pPr>
      <w:r>
        <w:rPr>
          <w:color w:val="231F20"/>
          <w:w w:val="105"/>
          <w:sz w:val="21"/>
        </w:rPr>
        <w:t>Disclose and manage conflicts of</w:t>
      </w:r>
      <w:r>
        <w:rPr>
          <w:color w:val="231F20"/>
          <w:spacing w:val="1"/>
          <w:w w:val="105"/>
          <w:sz w:val="21"/>
        </w:rPr>
        <w:t> </w:t>
      </w:r>
      <w:r>
        <w:rPr>
          <w:color w:val="231F20"/>
          <w:w w:val="105"/>
          <w:sz w:val="21"/>
        </w:rPr>
        <w:t>interest.</w:t>
      </w:r>
    </w:p>
    <w:p>
      <w:pPr>
        <w:spacing w:before="114"/>
        <w:ind w:left="1237" w:right="0" w:firstLine="0"/>
        <w:jc w:val="left"/>
        <w:rPr>
          <w:sz w:val="21"/>
        </w:rPr>
      </w:pPr>
      <w:r>
        <w:rPr>
          <w:b/>
          <w:color w:val="231F20"/>
          <w:w w:val="110"/>
          <w:sz w:val="21"/>
        </w:rPr>
        <w:t>P4 Fairness </w:t>
      </w:r>
      <w:r>
        <w:rPr>
          <w:color w:val="231F20"/>
          <w:w w:val="110"/>
          <w:sz w:val="21"/>
        </w:rPr>
        <w:t>in the treatment of others</w:t>
      </w:r>
    </w:p>
    <w:p>
      <w:pPr>
        <w:pStyle w:val="ListParagraph"/>
        <w:numPr>
          <w:ilvl w:val="0"/>
          <w:numId w:val="1"/>
        </w:numPr>
        <w:tabs>
          <w:tab w:pos="1805" w:val="left" w:leader="none"/>
        </w:tabs>
        <w:spacing w:line="240" w:lineRule="auto" w:before="86" w:after="0"/>
        <w:ind w:left="1804" w:right="0" w:hanging="200"/>
        <w:jc w:val="left"/>
        <w:rPr>
          <w:sz w:val="21"/>
        </w:rPr>
      </w:pPr>
      <w:r>
        <w:rPr>
          <w:color w:val="231F20"/>
          <w:w w:val="105"/>
          <w:sz w:val="21"/>
        </w:rPr>
        <w:t>Treat</w:t>
      </w:r>
      <w:r>
        <w:rPr>
          <w:color w:val="231F20"/>
          <w:spacing w:val="11"/>
          <w:w w:val="105"/>
          <w:sz w:val="21"/>
        </w:rPr>
        <w:t> </w:t>
      </w:r>
      <w:r>
        <w:rPr>
          <w:color w:val="231F20"/>
          <w:w w:val="105"/>
          <w:sz w:val="21"/>
        </w:rPr>
        <w:t>fellow</w:t>
      </w:r>
      <w:r>
        <w:rPr>
          <w:color w:val="231F20"/>
          <w:spacing w:val="11"/>
          <w:w w:val="105"/>
          <w:sz w:val="21"/>
        </w:rPr>
        <w:t> </w:t>
      </w:r>
      <w:r>
        <w:rPr>
          <w:color w:val="231F20"/>
          <w:w w:val="105"/>
          <w:sz w:val="21"/>
        </w:rPr>
        <w:t>researchers</w:t>
      </w:r>
      <w:r>
        <w:rPr>
          <w:color w:val="231F20"/>
          <w:spacing w:val="11"/>
          <w:w w:val="105"/>
          <w:sz w:val="21"/>
        </w:rPr>
        <w:t> </w:t>
      </w:r>
      <w:r>
        <w:rPr>
          <w:color w:val="231F20"/>
          <w:w w:val="105"/>
          <w:sz w:val="21"/>
        </w:rPr>
        <w:t>and</w:t>
      </w:r>
      <w:r>
        <w:rPr>
          <w:color w:val="231F20"/>
          <w:spacing w:val="11"/>
          <w:w w:val="105"/>
          <w:sz w:val="21"/>
        </w:rPr>
        <w:t> </w:t>
      </w:r>
      <w:r>
        <w:rPr>
          <w:color w:val="231F20"/>
          <w:w w:val="105"/>
          <w:sz w:val="21"/>
        </w:rPr>
        <w:t>others</w:t>
      </w:r>
      <w:r>
        <w:rPr>
          <w:color w:val="231F20"/>
          <w:spacing w:val="11"/>
          <w:w w:val="105"/>
          <w:sz w:val="21"/>
        </w:rPr>
        <w:t> </w:t>
      </w:r>
      <w:r>
        <w:rPr>
          <w:color w:val="231F20"/>
          <w:w w:val="105"/>
          <w:sz w:val="21"/>
        </w:rPr>
        <w:t>involved</w:t>
      </w:r>
      <w:r>
        <w:rPr>
          <w:color w:val="231F20"/>
          <w:spacing w:val="11"/>
          <w:w w:val="105"/>
          <w:sz w:val="21"/>
        </w:rPr>
        <w:t> </w:t>
      </w:r>
      <w:r>
        <w:rPr>
          <w:color w:val="231F20"/>
          <w:w w:val="105"/>
          <w:sz w:val="21"/>
        </w:rPr>
        <w:t>in</w:t>
      </w:r>
      <w:r>
        <w:rPr>
          <w:color w:val="231F20"/>
          <w:spacing w:val="11"/>
          <w:w w:val="105"/>
          <w:sz w:val="21"/>
        </w:rPr>
        <w:t> </w:t>
      </w:r>
      <w:r>
        <w:rPr>
          <w:color w:val="231F20"/>
          <w:w w:val="105"/>
          <w:sz w:val="21"/>
        </w:rPr>
        <w:t>the</w:t>
      </w:r>
      <w:r>
        <w:rPr>
          <w:color w:val="231F20"/>
          <w:spacing w:val="11"/>
          <w:w w:val="105"/>
          <w:sz w:val="21"/>
        </w:rPr>
        <w:t> </w:t>
      </w:r>
      <w:r>
        <w:rPr>
          <w:color w:val="231F20"/>
          <w:w w:val="105"/>
          <w:sz w:val="21"/>
        </w:rPr>
        <w:t>research</w:t>
      </w:r>
      <w:r>
        <w:rPr>
          <w:color w:val="231F20"/>
          <w:spacing w:val="11"/>
          <w:w w:val="105"/>
          <w:sz w:val="21"/>
        </w:rPr>
        <w:t> </w:t>
      </w:r>
      <w:r>
        <w:rPr>
          <w:color w:val="231F20"/>
          <w:w w:val="105"/>
          <w:sz w:val="21"/>
        </w:rPr>
        <w:t>fairly</w:t>
      </w:r>
      <w:r>
        <w:rPr>
          <w:color w:val="231F20"/>
          <w:spacing w:val="11"/>
          <w:w w:val="105"/>
          <w:sz w:val="21"/>
        </w:rPr>
        <w:t> </w:t>
      </w:r>
      <w:r>
        <w:rPr>
          <w:color w:val="231F20"/>
          <w:w w:val="105"/>
          <w:sz w:val="21"/>
        </w:rPr>
        <w:t>and</w:t>
      </w:r>
      <w:r>
        <w:rPr>
          <w:color w:val="231F20"/>
          <w:spacing w:val="11"/>
          <w:w w:val="105"/>
          <w:sz w:val="21"/>
        </w:rPr>
        <w:t> </w:t>
      </w:r>
      <w:r>
        <w:rPr>
          <w:color w:val="231F20"/>
          <w:w w:val="105"/>
          <w:sz w:val="21"/>
        </w:rPr>
        <w:t>with</w:t>
      </w:r>
      <w:r>
        <w:rPr>
          <w:color w:val="231F20"/>
          <w:spacing w:val="11"/>
          <w:w w:val="105"/>
          <w:sz w:val="21"/>
        </w:rPr>
        <w:t> </w:t>
      </w:r>
      <w:r>
        <w:rPr>
          <w:color w:val="231F20"/>
          <w:w w:val="105"/>
          <w:sz w:val="21"/>
        </w:rPr>
        <w:t>respect.</w:t>
      </w:r>
    </w:p>
    <w:p>
      <w:pPr>
        <w:pStyle w:val="ListParagraph"/>
        <w:numPr>
          <w:ilvl w:val="0"/>
          <w:numId w:val="1"/>
        </w:numPr>
        <w:tabs>
          <w:tab w:pos="1805" w:val="left" w:leader="none"/>
        </w:tabs>
        <w:spacing w:line="240" w:lineRule="auto" w:before="115" w:after="0"/>
        <w:ind w:left="1804" w:right="0" w:hanging="200"/>
        <w:jc w:val="left"/>
        <w:rPr>
          <w:sz w:val="21"/>
        </w:rPr>
      </w:pPr>
      <w:r>
        <w:rPr>
          <w:color w:val="231F20"/>
          <w:w w:val="105"/>
          <w:sz w:val="21"/>
        </w:rPr>
        <w:t>Appropriately</w:t>
      </w:r>
      <w:r>
        <w:rPr>
          <w:color w:val="231F20"/>
          <w:spacing w:val="11"/>
          <w:w w:val="105"/>
          <w:sz w:val="21"/>
        </w:rPr>
        <w:t> </w:t>
      </w:r>
      <w:r>
        <w:rPr>
          <w:color w:val="231F20"/>
          <w:w w:val="105"/>
          <w:sz w:val="21"/>
        </w:rPr>
        <w:t>reference</w:t>
      </w:r>
      <w:r>
        <w:rPr>
          <w:color w:val="231F20"/>
          <w:spacing w:val="11"/>
          <w:w w:val="105"/>
          <w:sz w:val="21"/>
        </w:rPr>
        <w:t> </w:t>
      </w:r>
      <w:r>
        <w:rPr>
          <w:color w:val="231F20"/>
          <w:w w:val="105"/>
          <w:sz w:val="21"/>
        </w:rPr>
        <w:t>and</w:t>
      </w:r>
      <w:r>
        <w:rPr>
          <w:color w:val="231F20"/>
          <w:spacing w:val="11"/>
          <w:w w:val="105"/>
          <w:sz w:val="21"/>
        </w:rPr>
        <w:t> </w:t>
      </w:r>
      <w:r>
        <w:rPr>
          <w:color w:val="231F20"/>
          <w:w w:val="105"/>
          <w:sz w:val="21"/>
        </w:rPr>
        <w:t>cite</w:t>
      </w:r>
      <w:r>
        <w:rPr>
          <w:color w:val="231F20"/>
          <w:spacing w:val="11"/>
          <w:w w:val="105"/>
          <w:sz w:val="21"/>
        </w:rPr>
        <w:t> </w:t>
      </w:r>
      <w:r>
        <w:rPr>
          <w:color w:val="231F20"/>
          <w:w w:val="105"/>
          <w:sz w:val="21"/>
        </w:rPr>
        <w:t>the</w:t>
      </w:r>
      <w:r>
        <w:rPr>
          <w:color w:val="231F20"/>
          <w:spacing w:val="11"/>
          <w:w w:val="105"/>
          <w:sz w:val="21"/>
        </w:rPr>
        <w:t> </w:t>
      </w:r>
      <w:r>
        <w:rPr>
          <w:color w:val="231F20"/>
          <w:w w:val="105"/>
          <w:sz w:val="21"/>
        </w:rPr>
        <w:t>work</w:t>
      </w:r>
      <w:r>
        <w:rPr>
          <w:color w:val="231F20"/>
          <w:spacing w:val="11"/>
          <w:w w:val="105"/>
          <w:sz w:val="21"/>
        </w:rPr>
        <w:t> </w:t>
      </w:r>
      <w:r>
        <w:rPr>
          <w:color w:val="231F20"/>
          <w:w w:val="105"/>
          <w:sz w:val="21"/>
        </w:rPr>
        <w:t>of</w:t>
      </w:r>
      <w:r>
        <w:rPr>
          <w:color w:val="231F20"/>
          <w:spacing w:val="11"/>
          <w:w w:val="105"/>
          <w:sz w:val="21"/>
        </w:rPr>
        <w:t> </w:t>
      </w:r>
      <w:r>
        <w:rPr>
          <w:color w:val="231F20"/>
          <w:w w:val="105"/>
          <w:sz w:val="21"/>
        </w:rPr>
        <w:t>others.</w:t>
      </w:r>
    </w:p>
    <w:p>
      <w:pPr>
        <w:pStyle w:val="ListParagraph"/>
        <w:numPr>
          <w:ilvl w:val="0"/>
          <w:numId w:val="1"/>
        </w:numPr>
        <w:tabs>
          <w:tab w:pos="1805" w:val="left" w:leader="none"/>
        </w:tabs>
        <w:spacing w:line="268" w:lineRule="auto" w:before="114" w:after="0"/>
        <w:ind w:left="1804" w:right="1881" w:hanging="200"/>
        <w:jc w:val="left"/>
        <w:rPr>
          <w:sz w:val="21"/>
        </w:rPr>
      </w:pPr>
      <w:r>
        <w:rPr>
          <w:color w:val="231F20"/>
          <w:w w:val="110"/>
          <w:sz w:val="21"/>
        </w:rPr>
        <w:t>Give</w:t>
      </w:r>
      <w:r>
        <w:rPr>
          <w:color w:val="231F20"/>
          <w:spacing w:val="-5"/>
          <w:w w:val="110"/>
          <w:sz w:val="21"/>
        </w:rPr>
        <w:t> </w:t>
      </w:r>
      <w:r>
        <w:rPr>
          <w:color w:val="231F20"/>
          <w:w w:val="110"/>
          <w:sz w:val="21"/>
        </w:rPr>
        <w:t>credit,</w:t>
      </w:r>
      <w:r>
        <w:rPr>
          <w:color w:val="231F20"/>
          <w:spacing w:val="-8"/>
          <w:w w:val="110"/>
          <w:sz w:val="21"/>
        </w:rPr>
        <w:t> </w:t>
      </w:r>
      <w:r>
        <w:rPr>
          <w:color w:val="231F20"/>
          <w:w w:val="110"/>
          <w:sz w:val="21"/>
        </w:rPr>
        <w:t>including</w:t>
      </w:r>
      <w:r>
        <w:rPr>
          <w:color w:val="231F20"/>
          <w:spacing w:val="-5"/>
          <w:w w:val="110"/>
          <w:sz w:val="21"/>
        </w:rPr>
        <w:t> </w:t>
      </w:r>
      <w:r>
        <w:rPr>
          <w:color w:val="231F20"/>
          <w:w w:val="110"/>
          <w:sz w:val="21"/>
        </w:rPr>
        <w:t>authorship</w:t>
      </w:r>
      <w:r>
        <w:rPr>
          <w:color w:val="231F20"/>
          <w:spacing w:val="-5"/>
          <w:w w:val="110"/>
          <w:sz w:val="21"/>
        </w:rPr>
        <w:t> </w:t>
      </w:r>
      <w:r>
        <w:rPr>
          <w:color w:val="231F20"/>
          <w:w w:val="110"/>
          <w:sz w:val="21"/>
        </w:rPr>
        <w:t>where</w:t>
      </w:r>
      <w:r>
        <w:rPr>
          <w:color w:val="231F20"/>
          <w:spacing w:val="-5"/>
          <w:w w:val="110"/>
          <w:sz w:val="21"/>
        </w:rPr>
        <w:t> </w:t>
      </w:r>
      <w:r>
        <w:rPr>
          <w:color w:val="231F20"/>
          <w:w w:val="110"/>
          <w:sz w:val="21"/>
        </w:rPr>
        <w:t>appropriate,</w:t>
      </w:r>
      <w:r>
        <w:rPr>
          <w:color w:val="231F20"/>
          <w:spacing w:val="-8"/>
          <w:w w:val="110"/>
          <w:sz w:val="21"/>
        </w:rPr>
        <w:t> </w:t>
      </w:r>
      <w:r>
        <w:rPr>
          <w:color w:val="231F20"/>
          <w:w w:val="110"/>
          <w:sz w:val="21"/>
        </w:rPr>
        <w:t>to</w:t>
      </w:r>
      <w:r>
        <w:rPr>
          <w:color w:val="231F20"/>
          <w:spacing w:val="-5"/>
          <w:w w:val="110"/>
          <w:sz w:val="21"/>
        </w:rPr>
        <w:t> </w:t>
      </w:r>
      <w:r>
        <w:rPr>
          <w:color w:val="231F20"/>
          <w:w w:val="110"/>
          <w:sz w:val="21"/>
        </w:rPr>
        <w:t>those</w:t>
      </w:r>
      <w:r>
        <w:rPr>
          <w:color w:val="231F20"/>
          <w:spacing w:val="-5"/>
          <w:w w:val="110"/>
          <w:sz w:val="21"/>
        </w:rPr>
        <w:t> </w:t>
      </w:r>
      <w:r>
        <w:rPr>
          <w:color w:val="231F20"/>
          <w:w w:val="110"/>
          <w:sz w:val="21"/>
        </w:rPr>
        <w:t>who</w:t>
      </w:r>
      <w:r>
        <w:rPr>
          <w:color w:val="231F20"/>
          <w:spacing w:val="-5"/>
          <w:w w:val="110"/>
          <w:sz w:val="21"/>
        </w:rPr>
        <w:t> </w:t>
      </w:r>
      <w:r>
        <w:rPr>
          <w:color w:val="231F20"/>
          <w:spacing w:val="-3"/>
          <w:w w:val="110"/>
          <w:sz w:val="21"/>
        </w:rPr>
        <w:t>have</w:t>
      </w:r>
      <w:r>
        <w:rPr>
          <w:color w:val="231F20"/>
          <w:spacing w:val="-5"/>
          <w:w w:val="110"/>
          <w:sz w:val="21"/>
        </w:rPr>
        <w:t> </w:t>
      </w:r>
      <w:r>
        <w:rPr>
          <w:color w:val="231F20"/>
          <w:w w:val="110"/>
          <w:sz w:val="21"/>
        </w:rPr>
        <w:t>contributed</w:t>
      </w:r>
      <w:r>
        <w:rPr>
          <w:color w:val="231F20"/>
          <w:spacing w:val="-5"/>
          <w:w w:val="110"/>
          <w:sz w:val="21"/>
        </w:rPr>
        <w:t> </w:t>
      </w:r>
      <w:r>
        <w:rPr>
          <w:color w:val="231F20"/>
          <w:w w:val="110"/>
          <w:sz w:val="21"/>
        </w:rPr>
        <w:t>to the</w:t>
      </w:r>
      <w:r>
        <w:rPr>
          <w:color w:val="231F20"/>
          <w:spacing w:val="7"/>
          <w:w w:val="110"/>
          <w:sz w:val="21"/>
        </w:rPr>
        <w:t> </w:t>
      </w:r>
      <w:r>
        <w:rPr>
          <w:color w:val="231F20"/>
          <w:w w:val="110"/>
          <w:sz w:val="21"/>
        </w:rPr>
        <w:t>research.</w:t>
      </w:r>
    </w:p>
    <w:p>
      <w:pPr>
        <w:pStyle w:val="BodyText"/>
        <w:spacing w:before="86"/>
        <w:ind w:left="1237"/>
      </w:pPr>
      <w:r>
        <w:rPr>
          <w:b/>
          <w:color w:val="231F20"/>
          <w:w w:val="105"/>
        </w:rPr>
        <w:t>P5 Respect </w:t>
      </w:r>
      <w:r>
        <w:rPr>
          <w:color w:val="231F20"/>
          <w:w w:val="105"/>
        </w:rPr>
        <w:t>for research participants, the wider community, animals and the environment</w:t>
      </w:r>
    </w:p>
    <w:p>
      <w:pPr>
        <w:pStyle w:val="ListParagraph"/>
        <w:numPr>
          <w:ilvl w:val="0"/>
          <w:numId w:val="1"/>
        </w:numPr>
        <w:tabs>
          <w:tab w:pos="1805" w:val="left" w:leader="none"/>
        </w:tabs>
        <w:spacing w:line="268" w:lineRule="auto" w:before="86" w:after="0"/>
        <w:ind w:left="1804" w:right="1065" w:hanging="200"/>
        <w:jc w:val="left"/>
        <w:rPr>
          <w:sz w:val="21"/>
        </w:rPr>
      </w:pPr>
      <w:r>
        <w:rPr>
          <w:color w:val="231F20"/>
          <w:w w:val="105"/>
          <w:sz w:val="21"/>
        </w:rPr>
        <w:t>Treat human participants and communities that are affected by the research with  care  and respect,</w:t>
      </w:r>
      <w:r>
        <w:rPr>
          <w:color w:val="231F20"/>
          <w:spacing w:val="21"/>
          <w:w w:val="105"/>
          <w:sz w:val="21"/>
        </w:rPr>
        <w:t> </w:t>
      </w:r>
      <w:r>
        <w:rPr>
          <w:color w:val="231F20"/>
          <w:w w:val="105"/>
          <w:sz w:val="21"/>
        </w:rPr>
        <w:t>giving</w:t>
      </w:r>
      <w:r>
        <w:rPr>
          <w:color w:val="231F20"/>
          <w:spacing w:val="26"/>
          <w:w w:val="105"/>
          <w:sz w:val="21"/>
        </w:rPr>
        <w:t> </w:t>
      </w:r>
      <w:r>
        <w:rPr>
          <w:color w:val="231F20"/>
          <w:w w:val="105"/>
          <w:sz w:val="21"/>
        </w:rPr>
        <w:t>appropriate</w:t>
      </w:r>
      <w:r>
        <w:rPr>
          <w:color w:val="231F20"/>
          <w:spacing w:val="26"/>
          <w:w w:val="105"/>
          <w:sz w:val="21"/>
        </w:rPr>
        <w:t> </w:t>
      </w:r>
      <w:r>
        <w:rPr>
          <w:color w:val="231F20"/>
          <w:w w:val="105"/>
          <w:sz w:val="21"/>
        </w:rPr>
        <w:t>consideration</w:t>
      </w:r>
      <w:r>
        <w:rPr>
          <w:color w:val="231F20"/>
          <w:spacing w:val="26"/>
          <w:w w:val="105"/>
          <w:sz w:val="21"/>
        </w:rPr>
        <w:t> </w:t>
      </w:r>
      <w:r>
        <w:rPr>
          <w:color w:val="231F20"/>
          <w:w w:val="105"/>
          <w:sz w:val="21"/>
        </w:rPr>
        <w:t>to</w:t>
      </w:r>
      <w:r>
        <w:rPr>
          <w:color w:val="231F20"/>
          <w:spacing w:val="26"/>
          <w:w w:val="105"/>
          <w:sz w:val="21"/>
        </w:rPr>
        <w:t> </w:t>
      </w:r>
      <w:r>
        <w:rPr>
          <w:color w:val="231F20"/>
          <w:w w:val="105"/>
          <w:sz w:val="21"/>
        </w:rPr>
        <w:t>the</w:t>
      </w:r>
      <w:r>
        <w:rPr>
          <w:color w:val="231F20"/>
          <w:spacing w:val="26"/>
          <w:w w:val="105"/>
          <w:sz w:val="21"/>
        </w:rPr>
        <w:t> </w:t>
      </w:r>
      <w:r>
        <w:rPr>
          <w:color w:val="231F20"/>
          <w:w w:val="105"/>
          <w:sz w:val="21"/>
        </w:rPr>
        <w:t>needs</w:t>
      </w:r>
      <w:r>
        <w:rPr>
          <w:color w:val="231F20"/>
          <w:spacing w:val="26"/>
          <w:w w:val="105"/>
          <w:sz w:val="21"/>
        </w:rPr>
        <w:t> </w:t>
      </w:r>
      <w:r>
        <w:rPr>
          <w:color w:val="231F20"/>
          <w:w w:val="105"/>
          <w:sz w:val="21"/>
        </w:rPr>
        <w:t>of</w:t>
      </w:r>
      <w:r>
        <w:rPr>
          <w:color w:val="231F20"/>
          <w:spacing w:val="26"/>
          <w:w w:val="105"/>
          <w:sz w:val="21"/>
        </w:rPr>
        <w:t> </w:t>
      </w:r>
      <w:r>
        <w:rPr>
          <w:color w:val="231F20"/>
          <w:w w:val="105"/>
          <w:sz w:val="21"/>
        </w:rPr>
        <w:t>minority</w:t>
      </w:r>
      <w:r>
        <w:rPr>
          <w:color w:val="231F20"/>
          <w:spacing w:val="26"/>
          <w:w w:val="105"/>
          <w:sz w:val="21"/>
        </w:rPr>
        <w:t> </w:t>
      </w:r>
      <w:r>
        <w:rPr>
          <w:color w:val="231F20"/>
          <w:w w:val="105"/>
          <w:sz w:val="21"/>
        </w:rPr>
        <w:t>groups</w:t>
      </w:r>
      <w:r>
        <w:rPr>
          <w:color w:val="231F20"/>
          <w:spacing w:val="26"/>
          <w:w w:val="105"/>
          <w:sz w:val="21"/>
        </w:rPr>
        <w:t> </w:t>
      </w:r>
      <w:r>
        <w:rPr>
          <w:color w:val="231F20"/>
          <w:w w:val="105"/>
          <w:sz w:val="21"/>
        </w:rPr>
        <w:t>or</w:t>
      </w:r>
      <w:r>
        <w:rPr>
          <w:color w:val="231F20"/>
          <w:spacing w:val="26"/>
          <w:w w:val="105"/>
          <w:sz w:val="21"/>
        </w:rPr>
        <w:t> </w:t>
      </w:r>
      <w:r>
        <w:rPr>
          <w:color w:val="231F20"/>
          <w:w w:val="105"/>
          <w:sz w:val="21"/>
        </w:rPr>
        <w:t>vulnerable</w:t>
      </w:r>
      <w:r>
        <w:rPr>
          <w:color w:val="231F20"/>
          <w:spacing w:val="26"/>
          <w:w w:val="105"/>
          <w:sz w:val="21"/>
        </w:rPr>
        <w:t> </w:t>
      </w:r>
      <w:r>
        <w:rPr>
          <w:color w:val="231F20"/>
          <w:w w:val="105"/>
          <w:sz w:val="21"/>
        </w:rPr>
        <w:t>people.</w:t>
      </w:r>
    </w:p>
    <w:p>
      <w:pPr>
        <w:pStyle w:val="ListParagraph"/>
        <w:numPr>
          <w:ilvl w:val="0"/>
          <w:numId w:val="1"/>
        </w:numPr>
        <w:tabs>
          <w:tab w:pos="1805" w:val="left" w:leader="none"/>
        </w:tabs>
        <w:spacing w:line="268" w:lineRule="auto" w:before="86" w:after="0"/>
        <w:ind w:left="1804" w:right="1270" w:hanging="200"/>
        <w:jc w:val="left"/>
        <w:rPr>
          <w:sz w:val="21"/>
        </w:rPr>
      </w:pPr>
      <w:r>
        <w:rPr>
          <w:color w:val="231F20"/>
          <w:w w:val="105"/>
          <w:sz w:val="21"/>
        </w:rPr>
        <w:t>Ensure that respect underpins all decisions and actions related to the care and use of animals    in</w:t>
      </w:r>
      <w:r>
        <w:rPr>
          <w:color w:val="231F20"/>
          <w:spacing w:val="10"/>
          <w:w w:val="105"/>
          <w:sz w:val="21"/>
        </w:rPr>
        <w:t> </w:t>
      </w:r>
      <w:r>
        <w:rPr>
          <w:color w:val="231F20"/>
          <w:w w:val="105"/>
          <w:sz w:val="21"/>
        </w:rPr>
        <w:t>research.</w:t>
      </w:r>
    </w:p>
    <w:p>
      <w:pPr>
        <w:pStyle w:val="ListParagraph"/>
        <w:numPr>
          <w:ilvl w:val="0"/>
          <w:numId w:val="1"/>
        </w:numPr>
        <w:tabs>
          <w:tab w:pos="1805" w:val="left" w:leader="none"/>
        </w:tabs>
        <w:spacing w:line="240" w:lineRule="auto" w:before="86" w:after="0"/>
        <w:ind w:left="1804" w:right="0" w:hanging="200"/>
        <w:jc w:val="left"/>
        <w:rPr>
          <w:sz w:val="21"/>
        </w:rPr>
      </w:pPr>
      <w:r>
        <w:rPr>
          <w:color w:val="231F20"/>
          <w:w w:val="105"/>
          <w:sz w:val="21"/>
        </w:rPr>
        <w:t>Minimise</w:t>
      </w:r>
      <w:r>
        <w:rPr>
          <w:color w:val="231F20"/>
          <w:spacing w:val="10"/>
          <w:w w:val="105"/>
          <w:sz w:val="21"/>
        </w:rPr>
        <w:t> </w:t>
      </w:r>
      <w:r>
        <w:rPr>
          <w:color w:val="231F20"/>
          <w:w w:val="105"/>
          <w:sz w:val="21"/>
        </w:rPr>
        <w:t>adverse</w:t>
      </w:r>
      <w:r>
        <w:rPr>
          <w:color w:val="231F20"/>
          <w:spacing w:val="10"/>
          <w:w w:val="105"/>
          <w:sz w:val="21"/>
        </w:rPr>
        <w:t> </w:t>
      </w:r>
      <w:r>
        <w:rPr>
          <w:color w:val="231F20"/>
          <w:w w:val="105"/>
          <w:sz w:val="21"/>
        </w:rPr>
        <w:t>effects</w:t>
      </w:r>
      <w:r>
        <w:rPr>
          <w:color w:val="231F20"/>
          <w:spacing w:val="10"/>
          <w:w w:val="105"/>
          <w:sz w:val="21"/>
        </w:rPr>
        <w:t> </w:t>
      </w:r>
      <w:r>
        <w:rPr>
          <w:color w:val="231F20"/>
          <w:w w:val="105"/>
          <w:sz w:val="21"/>
        </w:rPr>
        <w:t>of</w:t>
      </w:r>
      <w:r>
        <w:rPr>
          <w:color w:val="231F20"/>
          <w:spacing w:val="10"/>
          <w:w w:val="105"/>
          <w:sz w:val="21"/>
        </w:rPr>
        <w:t> </w:t>
      </w:r>
      <w:r>
        <w:rPr>
          <w:color w:val="231F20"/>
          <w:w w:val="105"/>
          <w:sz w:val="21"/>
        </w:rPr>
        <w:t>the</w:t>
      </w:r>
      <w:r>
        <w:rPr>
          <w:color w:val="231F20"/>
          <w:spacing w:val="10"/>
          <w:w w:val="105"/>
          <w:sz w:val="21"/>
        </w:rPr>
        <w:t> </w:t>
      </w:r>
      <w:r>
        <w:rPr>
          <w:color w:val="231F20"/>
          <w:w w:val="105"/>
          <w:sz w:val="21"/>
        </w:rPr>
        <w:t>research</w:t>
      </w:r>
      <w:r>
        <w:rPr>
          <w:color w:val="231F20"/>
          <w:spacing w:val="10"/>
          <w:w w:val="105"/>
          <w:sz w:val="21"/>
        </w:rPr>
        <w:t> </w:t>
      </w:r>
      <w:r>
        <w:rPr>
          <w:color w:val="231F20"/>
          <w:w w:val="105"/>
          <w:sz w:val="21"/>
        </w:rPr>
        <w:t>on</w:t>
      </w:r>
      <w:r>
        <w:rPr>
          <w:color w:val="231F20"/>
          <w:spacing w:val="10"/>
          <w:w w:val="105"/>
          <w:sz w:val="21"/>
        </w:rPr>
        <w:t> </w:t>
      </w:r>
      <w:r>
        <w:rPr>
          <w:color w:val="231F20"/>
          <w:w w:val="105"/>
          <w:sz w:val="21"/>
        </w:rPr>
        <w:t>the</w:t>
      </w:r>
      <w:r>
        <w:rPr>
          <w:color w:val="231F20"/>
          <w:spacing w:val="10"/>
          <w:w w:val="105"/>
          <w:sz w:val="21"/>
        </w:rPr>
        <w:t> </w:t>
      </w:r>
      <w:r>
        <w:rPr>
          <w:color w:val="231F20"/>
          <w:w w:val="105"/>
          <w:sz w:val="21"/>
        </w:rPr>
        <w:t>environment.</w:t>
      </w:r>
    </w:p>
    <w:p>
      <w:pPr>
        <w:pStyle w:val="BodyText"/>
        <w:spacing w:line="268" w:lineRule="auto" w:before="114"/>
        <w:ind w:left="1635" w:right="1361" w:hanging="399"/>
      </w:pPr>
      <w:r>
        <w:rPr>
          <w:b/>
          <w:color w:val="231F20"/>
          <w:w w:val="105"/>
        </w:rPr>
        <w:t>P6 Recognition </w:t>
      </w:r>
      <w:r>
        <w:rPr>
          <w:color w:val="231F20"/>
          <w:w w:val="105"/>
        </w:rPr>
        <w:t>of the right of Aboriginal and Torres Strait Islander peoples to be engaged in research that affects or is of particular significance to them</w:t>
      </w:r>
    </w:p>
    <w:p>
      <w:pPr>
        <w:pStyle w:val="ListParagraph"/>
        <w:numPr>
          <w:ilvl w:val="0"/>
          <w:numId w:val="1"/>
        </w:numPr>
        <w:tabs>
          <w:tab w:pos="1805" w:val="left" w:leader="none"/>
        </w:tabs>
        <w:spacing w:line="268" w:lineRule="auto" w:before="58" w:after="0"/>
        <w:ind w:left="1804" w:right="1962" w:hanging="200"/>
        <w:jc w:val="left"/>
        <w:rPr>
          <w:sz w:val="21"/>
        </w:rPr>
      </w:pPr>
      <w:r>
        <w:rPr>
          <w:color w:val="231F20"/>
          <w:w w:val="110"/>
          <w:sz w:val="21"/>
        </w:rPr>
        <w:t>Recognise,</w:t>
      </w:r>
      <w:r>
        <w:rPr>
          <w:color w:val="231F20"/>
          <w:spacing w:val="-18"/>
          <w:w w:val="110"/>
          <w:sz w:val="21"/>
        </w:rPr>
        <w:t> </w:t>
      </w:r>
      <w:r>
        <w:rPr>
          <w:color w:val="231F20"/>
          <w:w w:val="110"/>
          <w:sz w:val="21"/>
        </w:rPr>
        <w:t>value</w:t>
      </w:r>
      <w:r>
        <w:rPr>
          <w:color w:val="231F20"/>
          <w:spacing w:val="-15"/>
          <w:w w:val="110"/>
          <w:sz w:val="21"/>
        </w:rPr>
        <w:t> </w:t>
      </w:r>
      <w:r>
        <w:rPr>
          <w:color w:val="231F20"/>
          <w:w w:val="110"/>
          <w:sz w:val="21"/>
        </w:rPr>
        <w:t>and</w:t>
      </w:r>
      <w:r>
        <w:rPr>
          <w:color w:val="231F20"/>
          <w:spacing w:val="-15"/>
          <w:w w:val="110"/>
          <w:sz w:val="21"/>
        </w:rPr>
        <w:t> </w:t>
      </w:r>
      <w:r>
        <w:rPr>
          <w:color w:val="231F20"/>
          <w:w w:val="110"/>
          <w:sz w:val="21"/>
        </w:rPr>
        <w:t>respect</w:t>
      </w:r>
      <w:r>
        <w:rPr>
          <w:color w:val="231F20"/>
          <w:spacing w:val="-15"/>
          <w:w w:val="110"/>
          <w:sz w:val="21"/>
        </w:rPr>
        <w:t> </w:t>
      </w:r>
      <w:r>
        <w:rPr>
          <w:color w:val="231F20"/>
          <w:w w:val="110"/>
          <w:sz w:val="21"/>
        </w:rPr>
        <w:t>the</w:t>
      </w:r>
      <w:r>
        <w:rPr>
          <w:color w:val="231F20"/>
          <w:spacing w:val="-15"/>
          <w:w w:val="110"/>
          <w:sz w:val="21"/>
        </w:rPr>
        <w:t> </w:t>
      </w:r>
      <w:r>
        <w:rPr>
          <w:color w:val="231F20"/>
          <w:w w:val="110"/>
          <w:sz w:val="21"/>
        </w:rPr>
        <w:t>diversity,</w:t>
      </w:r>
      <w:r>
        <w:rPr>
          <w:color w:val="231F20"/>
          <w:spacing w:val="-18"/>
          <w:w w:val="110"/>
          <w:sz w:val="21"/>
        </w:rPr>
        <w:t> </w:t>
      </w:r>
      <w:r>
        <w:rPr>
          <w:color w:val="231F20"/>
          <w:w w:val="110"/>
          <w:sz w:val="21"/>
        </w:rPr>
        <w:t>heritage,</w:t>
      </w:r>
      <w:r>
        <w:rPr>
          <w:color w:val="231F20"/>
          <w:spacing w:val="-18"/>
          <w:w w:val="110"/>
          <w:sz w:val="21"/>
        </w:rPr>
        <w:t> </w:t>
      </w:r>
      <w:r>
        <w:rPr>
          <w:color w:val="231F20"/>
          <w:w w:val="110"/>
          <w:sz w:val="21"/>
        </w:rPr>
        <w:t>knowledge,</w:t>
      </w:r>
      <w:r>
        <w:rPr>
          <w:color w:val="231F20"/>
          <w:spacing w:val="-18"/>
          <w:w w:val="110"/>
          <w:sz w:val="21"/>
        </w:rPr>
        <w:t> </w:t>
      </w:r>
      <w:r>
        <w:rPr>
          <w:color w:val="231F20"/>
          <w:w w:val="110"/>
          <w:sz w:val="21"/>
        </w:rPr>
        <w:t>cultural</w:t>
      </w:r>
      <w:r>
        <w:rPr>
          <w:color w:val="231F20"/>
          <w:spacing w:val="-15"/>
          <w:w w:val="110"/>
          <w:sz w:val="21"/>
        </w:rPr>
        <w:t> </w:t>
      </w:r>
      <w:r>
        <w:rPr>
          <w:color w:val="231F20"/>
          <w:w w:val="110"/>
          <w:sz w:val="21"/>
        </w:rPr>
        <w:t>property</w:t>
      </w:r>
      <w:r>
        <w:rPr>
          <w:color w:val="231F20"/>
          <w:spacing w:val="-15"/>
          <w:w w:val="110"/>
          <w:sz w:val="21"/>
        </w:rPr>
        <w:t> </w:t>
      </w:r>
      <w:r>
        <w:rPr>
          <w:color w:val="231F20"/>
          <w:w w:val="110"/>
          <w:sz w:val="21"/>
        </w:rPr>
        <w:t>and connection to land of Aboriginal and </w:t>
      </w:r>
      <w:r>
        <w:rPr>
          <w:color w:val="231F20"/>
          <w:spacing w:val="-3"/>
          <w:w w:val="110"/>
          <w:sz w:val="21"/>
        </w:rPr>
        <w:t>Torres </w:t>
      </w:r>
      <w:r>
        <w:rPr>
          <w:color w:val="231F20"/>
          <w:w w:val="110"/>
          <w:sz w:val="21"/>
        </w:rPr>
        <w:t>Strait Islander</w:t>
      </w:r>
      <w:r>
        <w:rPr>
          <w:color w:val="231F20"/>
          <w:spacing w:val="25"/>
          <w:w w:val="110"/>
          <w:sz w:val="21"/>
        </w:rPr>
        <w:t> </w:t>
      </w:r>
      <w:r>
        <w:rPr>
          <w:color w:val="231F20"/>
          <w:w w:val="110"/>
          <w:sz w:val="21"/>
        </w:rPr>
        <w:t>peoples.</w:t>
      </w:r>
    </w:p>
    <w:p>
      <w:pPr>
        <w:pStyle w:val="ListParagraph"/>
        <w:numPr>
          <w:ilvl w:val="0"/>
          <w:numId w:val="1"/>
        </w:numPr>
        <w:tabs>
          <w:tab w:pos="1805" w:val="left" w:leader="none"/>
        </w:tabs>
        <w:spacing w:line="268" w:lineRule="auto" w:before="86" w:after="0"/>
        <w:ind w:left="1804" w:right="1227" w:hanging="200"/>
        <w:jc w:val="left"/>
        <w:rPr>
          <w:sz w:val="21"/>
        </w:rPr>
      </w:pPr>
      <w:r>
        <w:rPr>
          <w:color w:val="231F20"/>
          <w:w w:val="105"/>
          <w:sz w:val="21"/>
        </w:rPr>
        <w:t>Engage with Aboriginal and </w:t>
      </w:r>
      <w:r>
        <w:rPr>
          <w:color w:val="231F20"/>
          <w:spacing w:val="-3"/>
          <w:w w:val="105"/>
          <w:sz w:val="21"/>
        </w:rPr>
        <w:t>Torres </w:t>
      </w:r>
      <w:r>
        <w:rPr>
          <w:color w:val="231F20"/>
          <w:w w:val="105"/>
          <w:sz w:val="21"/>
        </w:rPr>
        <w:t>Strait Islander peoples prior to research being undertaken,  so</w:t>
      </w:r>
      <w:r>
        <w:rPr>
          <w:color w:val="231F20"/>
          <w:spacing w:val="11"/>
          <w:w w:val="105"/>
          <w:sz w:val="21"/>
        </w:rPr>
        <w:t> </w:t>
      </w:r>
      <w:r>
        <w:rPr>
          <w:color w:val="231F20"/>
          <w:w w:val="105"/>
          <w:sz w:val="21"/>
        </w:rPr>
        <w:t>that</w:t>
      </w:r>
      <w:r>
        <w:rPr>
          <w:color w:val="231F20"/>
          <w:spacing w:val="11"/>
          <w:w w:val="105"/>
          <w:sz w:val="21"/>
        </w:rPr>
        <w:t> </w:t>
      </w:r>
      <w:r>
        <w:rPr>
          <w:color w:val="231F20"/>
          <w:w w:val="105"/>
          <w:sz w:val="21"/>
        </w:rPr>
        <w:t>they</w:t>
      </w:r>
      <w:r>
        <w:rPr>
          <w:color w:val="231F20"/>
          <w:spacing w:val="11"/>
          <w:w w:val="105"/>
          <w:sz w:val="21"/>
        </w:rPr>
        <w:t> </w:t>
      </w:r>
      <w:r>
        <w:rPr>
          <w:color w:val="231F20"/>
          <w:w w:val="105"/>
          <w:sz w:val="21"/>
        </w:rPr>
        <w:t>freely</w:t>
      </w:r>
      <w:r>
        <w:rPr>
          <w:color w:val="231F20"/>
          <w:spacing w:val="11"/>
          <w:w w:val="105"/>
          <w:sz w:val="21"/>
        </w:rPr>
        <w:t> </w:t>
      </w:r>
      <w:r>
        <w:rPr>
          <w:color w:val="231F20"/>
          <w:w w:val="105"/>
          <w:sz w:val="21"/>
        </w:rPr>
        <w:t>make</w:t>
      </w:r>
      <w:r>
        <w:rPr>
          <w:color w:val="231F20"/>
          <w:spacing w:val="11"/>
          <w:w w:val="105"/>
          <w:sz w:val="21"/>
        </w:rPr>
        <w:t> </w:t>
      </w:r>
      <w:r>
        <w:rPr>
          <w:color w:val="231F20"/>
          <w:w w:val="105"/>
          <w:sz w:val="21"/>
        </w:rPr>
        <w:t>decisions</w:t>
      </w:r>
      <w:r>
        <w:rPr>
          <w:color w:val="231F20"/>
          <w:spacing w:val="11"/>
          <w:w w:val="105"/>
          <w:sz w:val="21"/>
        </w:rPr>
        <w:t> </w:t>
      </w:r>
      <w:r>
        <w:rPr>
          <w:color w:val="231F20"/>
          <w:w w:val="105"/>
          <w:sz w:val="21"/>
        </w:rPr>
        <w:t>about</w:t>
      </w:r>
      <w:r>
        <w:rPr>
          <w:color w:val="231F20"/>
          <w:spacing w:val="11"/>
          <w:w w:val="105"/>
          <w:sz w:val="21"/>
        </w:rPr>
        <w:t> </w:t>
      </w:r>
      <w:r>
        <w:rPr>
          <w:color w:val="231F20"/>
          <w:w w:val="105"/>
          <w:sz w:val="21"/>
        </w:rPr>
        <w:t>their</w:t>
      </w:r>
      <w:r>
        <w:rPr>
          <w:color w:val="231F20"/>
          <w:spacing w:val="11"/>
          <w:w w:val="105"/>
          <w:sz w:val="21"/>
        </w:rPr>
        <w:t> </w:t>
      </w:r>
      <w:r>
        <w:rPr>
          <w:color w:val="231F20"/>
          <w:w w:val="105"/>
          <w:sz w:val="21"/>
        </w:rPr>
        <w:t>involvement.</w:t>
      </w:r>
    </w:p>
    <w:p>
      <w:pPr>
        <w:pStyle w:val="ListParagraph"/>
        <w:numPr>
          <w:ilvl w:val="0"/>
          <w:numId w:val="1"/>
        </w:numPr>
        <w:tabs>
          <w:tab w:pos="1805" w:val="left" w:leader="none"/>
        </w:tabs>
        <w:spacing w:line="268" w:lineRule="auto" w:before="86" w:after="0"/>
        <w:ind w:left="1804" w:right="1583" w:hanging="200"/>
        <w:jc w:val="left"/>
        <w:rPr>
          <w:sz w:val="21"/>
        </w:rPr>
      </w:pPr>
      <w:r>
        <w:rPr>
          <w:color w:val="231F20"/>
          <w:w w:val="105"/>
          <w:sz w:val="21"/>
        </w:rPr>
        <w:t>Report to Aboriginal and </w:t>
      </w:r>
      <w:r>
        <w:rPr>
          <w:color w:val="231F20"/>
          <w:spacing w:val="-3"/>
          <w:w w:val="105"/>
          <w:sz w:val="21"/>
        </w:rPr>
        <w:t>Torres </w:t>
      </w:r>
      <w:r>
        <w:rPr>
          <w:color w:val="231F20"/>
          <w:w w:val="105"/>
          <w:sz w:val="21"/>
        </w:rPr>
        <w:t>Strait Islander peoples the outcomes of research in which they </w:t>
      </w:r>
      <w:r>
        <w:rPr>
          <w:color w:val="231F20"/>
          <w:spacing w:val="-3"/>
          <w:w w:val="105"/>
          <w:sz w:val="21"/>
        </w:rPr>
        <w:t>have</w:t>
      </w:r>
      <w:r>
        <w:rPr>
          <w:color w:val="231F20"/>
          <w:spacing w:val="22"/>
          <w:w w:val="105"/>
          <w:sz w:val="21"/>
        </w:rPr>
        <w:t> </w:t>
      </w:r>
      <w:r>
        <w:rPr>
          <w:color w:val="231F20"/>
          <w:w w:val="105"/>
          <w:sz w:val="21"/>
        </w:rPr>
        <w:t>engaged.</w:t>
      </w:r>
    </w:p>
    <w:p>
      <w:pPr>
        <w:spacing w:before="86"/>
        <w:ind w:left="1237" w:right="0" w:firstLine="0"/>
        <w:jc w:val="left"/>
        <w:rPr>
          <w:sz w:val="21"/>
        </w:rPr>
      </w:pPr>
      <w:r>
        <w:rPr>
          <w:b/>
          <w:color w:val="231F20"/>
          <w:w w:val="110"/>
          <w:sz w:val="21"/>
        </w:rPr>
        <w:t>P7 Accountability </w:t>
      </w:r>
      <w:r>
        <w:rPr>
          <w:color w:val="231F20"/>
          <w:w w:val="110"/>
          <w:sz w:val="21"/>
        </w:rPr>
        <w:t>for the development, undertaking and reporting of research</w:t>
      </w:r>
    </w:p>
    <w:p>
      <w:pPr>
        <w:pStyle w:val="ListParagraph"/>
        <w:numPr>
          <w:ilvl w:val="0"/>
          <w:numId w:val="1"/>
        </w:numPr>
        <w:tabs>
          <w:tab w:pos="1805" w:val="left" w:leader="none"/>
        </w:tabs>
        <w:spacing w:line="240" w:lineRule="auto" w:before="86" w:after="0"/>
        <w:ind w:left="1804" w:right="0" w:hanging="200"/>
        <w:jc w:val="left"/>
        <w:rPr>
          <w:sz w:val="21"/>
        </w:rPr>
      </w:pPr>
      <w:r>
        <w:rPr>
          <w:color w:val="231F20"/>
          <w:w w:val="105"/>
          <w:sz w:val="21"/>
        </w:rPr>
        <w:t>Comply with relevant legislation, policies and</w:t>
      </w:r>
      <w:r>
        <w:rPr>
          <w:color w:val="231F20"/>
          <w:spacing w:val="10"/>
          <w:w w:val="105"/>
          <w:sz w:val="21"/>
        </w:rPr>
        <w:t> </w:t>
      </w:r>
      <w:r>
        <w:rPr>
          <w:color w:val="231F20"/>
          <w:w w:val="105"/>
          <w:sz w:val="21"/>
        </w:rPr>
        <w:t>guidelines.</w:t>
      </w:r>
    </w:p>
    <w:p>
      <w:pPr>
        <w:pStyle w:val="ListParagraph"/>
        <w:numPr>
          <w:ilvl w:val="0"/>
          <w:numId w:val="1"/>
        </w:numPr>
        <w:tabs>
          <w:tab w:pos="1805" w:val="left" w:leader="none"/>
        </w:tabs>
        <w:spacing w:line="240" w:lineRule="auto" w:before="114" w:after="0"/>
        <w:ind w:left="1804" w:right="0" w:hanging="200"/>
        <w:jc w:val="left"/>
        <w:rPr>
          <w:sz w:val="21"/>
        </w:rPr>
      </w:pPr>
      <w:r>
        <w:rPr>
          <w:color w:val="231F20"/>
          <w:w w:val="105"/>
          <w:sz w:val="21"/>
        </w:rPr>
        <w:t>Ensure</w:t>
      </w:r>
      <w:r>
        <w:rPr>
          <w:color w:val="231F20"/>
          <w:spacing w:val="12"/>
          <w:w w:val="105"/>
          <w:sz w:val="21"/>
        </w:rPr>
        <w:t> </w:t>
      </w:r>
      <w:r>
        <w:rPr>
          <w:color w:val="231F20"/>
          <w:w w:val="105"/>
          <w:sz w:val="21"/>
        </w:rPr>
        <w:t>good</w:t>
      </w:r>
      <w:r>
        <w:rPr>
          <w:color w:val="231F20"/>
          <w:spacing w:val="12"/>
          <w:w w:val="105"/>
          <w:sz w:val="21"/>
        </w:rPr>
        <w:t> </w:t>
      </w:r>
      <w:r>
        <w:rPr>
          <w:color w:val="231F20"/>
          <w:w w:val="105"/>
          <w:sz w:val="21"/>
        </w:rPr>
        <w:t>stewardship</w:t>
      </w:r>
      <w:r>
        <w:rPr>
          <w:color w:val="231F20"/>
          <w:spacing w:val="12"/>
          <w:w w:val="105"/>
          <w:sz w:val="21"/>
        </w:rPr>
        <w:t> </w:t>
      </w:r>
      <w:r>
        <w:rPr>
          <w:color w:val="231F20"/>
          <w:w w:val="105"/>
          <w:sz w:val="21"/>
        </w:rPr>
        <w:t>of</w:t>
      </w:r>
      <w:r>
        <w:rPr>
          <w:color w:val="231F20"/>
          <w:spacing w:val="12"/>
          <w:w w:val="105"/>
          <w:sz w:val="21"/>
        </w:rPr>
        <w:t> </w:t>
      </w:r>
      <w:r>
        <w:rPr>
          <w:color w:val="231F20"/>
          <w:w w:val="105"/>
          <w:sz w:val="21"/>
        </w:rPr>
        <w:t>public</w:t>
      </w:r>
      <w:r>
        <w:rPr>
          <w:color w:val="231F20"/>
          <w:spacing w:val="12"/>
          <w:w w:val="105"/>
          <w:sz w:val="21"/>
        </w:rPr>
        <w:t> </w:t>
      </w:r>
      <w:r>
        <w:rPr>
          <w:color w:val="231F20"/>
          <w:w w:val="105"/>
          <w:sz w:val="21"/>
        </w:rPr>
        <w:t>resources</w:t>
      </w:r>
      <w:r>
        <w:rPr>
          <w:color w:val="231F20"/>
          <w:spacing w:val="12"/>
          <w:w w:val="105"/>
          <w:sz w:val="21"/>
        </w:rPr>
        <w:t> </w:t>
      </w:r>
      <w:r>
        <w:rPr>
          <w:color w:val="231F20"/>
          <w:w w:val="105"/>
          <w:sz w:val="21"/>
        </w:rPr>
        <w:t>used</w:t>
      </w:r>
      <w:r>
        <w:rPr>
          <w:color w:val="231F20"/>
          <w:spacing w:val="12"/>
          <w:w w:val="105"/>
          <w:sz w:val="21"/>
        </w:rPr>
        <w:t> </w:t>
      </w:r>
      <w:r>
        <w:rPr>
          <w:color w:val="231F20"/>
          <w:w w:val="105"/>
          <w:sz w:val="21"/>
        </w:rPr>
        <w:t>to</w:t>
      </w:r>
      <w:r>
        <w:rPr>
          <w:color w:val="231F20"/>
          <w:spacing w:val="12"/>
          <w:w w:val="105"/>
          <w:sz w:val="21"/>
        </w:rPr>
        <w:t> </w:t>
      </w:r>
      <w:r>
        <w:rPr>
          <w:color w:val="231F20"/>
          <w:w w:val="105"/>
          <w:sz w:val="21"/>
        </w:rPr>
        <w:t>conduct</w:t>
      </w:r>
      <w:r>
        <w:rPr>
          <w:color w:val="231F20"/>
          <w:spacing w:val="12"/>
          <w:w w:val="105"/>
          <w:sz w:val="21"/>
        </w:rPr>
        <w:t> </w:t>
      </w:r>
      <w:r>
        <w:rPr>
          <w:color w:val="231F20"/>
          <w:w w:val="105"/>
          <w:sz w:val="21"/>
        </w:rPr>
        <w:t>research.</w:t>
      </w:r>
    </w:p>
    <w:p>
      <w:pPr>
        <w:pStyle w:val="ListParagraph"/>
        <w:numPr>
          <w:ilvl w:val="0"/>
          <w:numId w:val="1"/>
        </w:numPr>
        <w:tabs>
          <w:tab w:pos="1805" w:val="left" w:leader="none"/>
        </w:tabs>
        <w:spacing w:line="240" w:lineRule="auto" w:before="115" w:after="0"/>
        <w:ind w:left="1804" w:right="0" w:hanging="200"/>
        <w:jc w:val="left"/>
        <w:rPr>
          <w:sz w:val="21"/>
        </w:rPr>
      </w:pPr>
      <w:r>
        <w:rPr>
          <w:color w:val="231F20"/>
          <w:w w:val="105"/>
          <w:sz w:val="21"/>
        </w:rPr>
        <w:t>Consider</w:t>
      </w:r>
      <w:r>
        <w:rPr>
          <w:color w:val="231F20"/>
          <w:spacing w:val="13"/>
          <w:w w:val="105"/>
          <w:sz w:val="21"/>
        </w:rPr>
        <w:t> </w:t>
      </w:r>
      <w:r>
        <w:rPr>
          <w:color w:val="231F20"/>
          <w:w w:val="105"/>
          <w:sz w:val="21"/>
        </w:rPr>
        <w:t>the</w:t>
      </w:r>
      <w:r>
        <w:rPr>
          <w:color w:val="231F20"/>
          <w:spacing w:val="13"/>
          <w:w w:val="105"/>
          <w:sz w:val="21"/>
        </w:rPr>
        <w:t> </w:t>
      </w:r>
      <w:r>
        <w:rPr>
          <w:color w:val="231F20"/>
          <w:w w:val="105"/>
          <w:sz w:val="21"/>
        </w:rPr>
        <w:t>consequences</w:t>
      </w:r>
      <w:r>
        <w:rPr>
          <w:color w:val="231F20"/>
          <w:spacing w:val="13"/>
          <w:w w:val="105"/>
          <w:sz w:val="21"/>
        </w:rPr>
        <w:t> </w:t>
      </w:r>
      <w:r>
        <w:rPr>
          <w:color w:val="231F20"/>
          <w:w w:val="105"/>
          <w:sz w:val="21"/>
        </w:rPr>
        <w:t>and</w:t>
      </w:r>
      <w:r>
        <w:rPr>
          <w:color w:val="231F20"/>
          <w:spacing w:val="13"/>
          <w:w w:val="105"/>
          <w:sz w:val="21"/>
        </w:rPr>
        <w:t> </w:t>
      </w:r>
      <w:r>
        <w:rPr>
          <w:color w:val="231F20"/>
          <w:w w:val="105"/>
          <w:sz w:val="21"/>
        </w:rPr>
        <w:t>outcomes</w:t>
      </w:r>
      <w:r>
        <w:rPr>
          <w:color w:val="231F20"/>
          <w:spacing w:val="13"/>
          <w:w w:val="105"/>
          <w:sz w:val="21"/>
        </w:rPr>
        <w:t> </w:t>
      </w:r>
      <w:r>
        <w:rPr>
          <w:color w:val="231F20"/>
          <w:w w:val="105"/>
          <w:sz w:val="21"/>
        </w:rPr>
        <w:t>of</w:t>
      </w:r>
      <w:r>
        <w:rPr>
          <w:color w:val="231F20"/>
          <w:spacing w:val="13"/>
          <w:w w:val="105"/>
          <w:sz w:val="21"/>
        </w:rPr>
        <w:t> </w:t>
      </w:r>
      <w:r>
        <w:rPr>
          <w:color w:val="231F20"/>
          <w:w w:val="105"/>
          <w:sz w:val="21"/>
        </w:rPr>
        <w:t>research</w:t>
      </w:r>
      <w:r>
        <w:rPr>
          <w:color w:val="231F20"/>
          <w:spacing w:val="13"/>
          <w:w w:val="105"/>
          <w:sz w:val="21"/>
        </w:rPr>
        <w:t> </w:t>
      </w:r>
      <w:r>
        <w:rPr>
          <w:color w:val="231F20"/>
          <w:w w:val="105"/>
          <w:sz w:val="21"/>
        </w:rPr>
        <w:t>prior</w:t>
      </w:r>
      <w:r>
        <w:rPr>
          <w:color w:val="231F20"/>
          <w:spacing w:val="13"/>
          <w:w w:val="105"/>
          <w:sz w:val="21"/>
        </w:rPr>
        <w:t> </w:t>
      </w:r>
      <w:r>
        <w:rPr>
          <w:color w:val="231F20"/>
          <w:w w:val="105"/>
          <w:sz w:val="21"/>
        </w:rPr>
        <w:t>to</w:t>
      </w:r>
      <w:r>
        <w:rPr>
          <w:color w:val="231F20"/>
          <w:spacing w:val="13"/>
          <w:w w:val="105"/>
          <w:sz w:val="21"/>
        </w:rPr>
        <w:t> </w:t>
      </w:r>
      <w:r>
        <w:rPr>
          <w:color w:val="231F20"/>
          <w:w w:val="105"/>
          <w:sz w:val="21"/>
        </w:rPr>
        <w:t>its</w:t>
      </w:r>
      <w:r>
        <w:rPr>
          <w:color w:val="231F20"/>
          <w:spacing w:val="13"/>
          <w:w w:val="105"/>
          <w:sz w:val="21"/>
        </w:rPr>
        <w:t> </w:t>
      </w:r>
      <w:r>
        <w:rPr>
          <w:color w:val="231F20"/>
          <w:w w:val="105"/>
          <w:sz w:val="21"/>
        </w:rPr>
        <w:t>communication.</w:t>
      </w:r>
    </w:p>
    <w:p>
      <w:pPr>
        <w:spacing w:before="114"/>
        <w:ind w:left="1237" w:right="0" w:firstLine="0"/>
        <w:jc w:val="left"/>
        <w:rPr>
          <w:sz w:val="21"/>
        </w:rPr>
      </w:pPr>
      <w:r>
        <w:rPr>
          <w:b/>
          <w:color w:val="231F20"/>
          <w:w w:val="110"/>
          <w:sz w:val="21"/>
        </w:rPr>
        <w:t>P8 Promotion </w:t>
      </w:r>
      <w:r>
        <w:rPr>
          <w:color w:val="231F20"/>
          <w:w w:val="110"/>
          <w:sz w:val="21"/>
        </w:rPr>
        <w:t>of responsible research practices</w:t>
      </w:r>
    </w:p>
    <w:p>
      <w:pPr>
        <w:pStyle w:val="ListParagraph"/>
        <w:numPr>
          <w:ilvl w:val="0"/>
          <w:numId w:val="1"/>
        </w:numPr>
        <w:tabs>
          <w:tab w:pos="1805" w:val="left" w:leader="none"/>
        </w:tabs>
        <w:spacing w:line="268" w:lineRule="auto" w:before="86" w:after="0"/>
        <w:ind w:left="1804" w:right="1232" w:hanging="200"/>
        <w:jc w:val="left"/>
        <w:rPr>
          <w:sz w:val="21"/>
        </w:rPr>
      </w:pPr>
      <w:r>
        <w:rPr>
          <w:color w:val="231F20"/>
          <w:w w:val="110"/>
          <w:sz w:val="21"/>
        </w:rPr>
        <w:t>Promote</w:t>
      </w:r>
      <w:r>
        <w:rPr>
          <w:color w:val="231F20"/>
          <w:spacing w:val="-4"/>
          <w:w w:val="110"/>
          <w:sz w:val="21"/>
        </w:rPr>
        <w:t> </w:t>
      </w:r>
      <w:r>
        <w:rPr>
          <w:color w:val="231F20"/>
          <w:w w:val="110"/>
          <w:sz w:val="21"/>
        </w:rPr>
        <w:t>and</w:t>
      </w:r>
      <w:r>
        <w:rPr>
          <w:color w:val="231F20"/>
          <w:spacing w:val="-4"/>
          <w:w w:val="110"/>
          <w:sz w:val="21"/>
        </w:rPr>
        <w:t> </w:t>
      </w:r>
      <w:r>
        <w:rPr>
          <w:color w:val="231F20"/>
          <w:w w:val="110"/>
          <w:sz w:val="21"/>
        </w:rPr>
        <w:t>foster</w:t>
      </w:r>
      <w:r>
        <w:rPr>
          <w:color w:val="231F20"/>
          <w:spacing w:val="-4"/>
          <w:w w:val="110"/>
          <w:sz w:val="21"/>
        </w:rPr>
        <w:t> </w:t>
      </w:r>
      <w:r>
        <w:rPr>
          <w:color w:val="231F20"/>
          <w:w w:val="110"/>
          <w:sz w:val="21"/>
        </w:rPr>
        <w:t>a</w:t>
      </w:r>
      <w:r>
        <w:rPr>
          <w:color w:val="231F20"/>
          <w:spacing w:val="-4"/>
          <w:w w:val="110"/>
          <w:sz w:val="21"/>
        </w:rPr>
        <w:t> </w:t>
      </w:r>
      <w:r>
        <w:rPr>
          <w:color w:val="231F20"/>
          <w:w w:val="110"/>
          <w:sz w:val="21"/>
        </w:rPr>
        <w:t>research</w:t>
      </w:r>
      <w:r>
        <w:rPr>
          <w:color w:val="231F20"/>
          <w:spacing w:val="-4"/>
          <w:w w:val="110"/>
          <w:sz w:val="21"/>
        </w:rPr>
        <w:t> </w:t>
      </w:r>
      <w:r>
        <w:rPr>
          <w:color w:val="231F20"/>
          <w:w w:val="110"/>
          <w:sz w:val="21"/>
        </w:rPr>
        <w:t>culture</w:t>
      </w:r>
      <w:r>
        <w:rPr>
          <w:color w:val="231F20"/>
          <w:spacing w:val="-4"/>
          <w:w w:val="110"/>
          <w:sz w:val="21"/>
        </w:rPr>
        <w:t> </w:t>
      </w:r>
      <w:r>
        <w:rPr>
          <w:color w:val="231F20"/>
          <w:w w:val="110"/>
          <w:sz w:val="21"/>
        </w:rPr>
        <w:t>and</w:t>
      </w:r>
      <w:r>
        <w:rPr>
          <w:color w:val="231F20"/>
          <w:spacing w:val="-4"/>
          <w:w w:val="110"/>
          <w:sz w:val="21"/>
        </w:rPr>
        <w:t> </w:t>
      </w:r>
      <w:r>
        <w:rPr>
          <w:color w:val="231F20"/>
          <w:w w:val="110"/>
          <w:sz w:val="21"/>
        </w:rPr>
        <w:t>environment</w:t>
      </w:r>
      <w:r>
        <w:rPr>
          <w:color w:val="231F20"/>
          <w:spacing w:val="-4"/>
          <w:w w:val="110"/>
          <w:sz w:val="21"/>
        </w:rPr>
        <w:t> </w:t>
      </w:r>
      <w:r>
        <w:rPr>
          <w:color w:val="231F20"/>
          <w:w w:val="110"/>
          <w:sz w:val="21"/>
        </w:rPr>
        <w:t>that</w:t>
      </w:r>
      <w:r>
        <w:rPr>
          <w:color w:val="231F20"/>
          <w:spacing w:val="-4"/>
          <w:w w:val="110"/>
          <w:sz w:val="21"/>
        </w:rPr>
        <w:t> </w:t>
      </w:r>
      <w:r>
        <w:rPr>
          <w:color w:val="231F20"/>
          <w:w w:val="110"/>
          <w:sz w:val="21"/>
        </w:rPr>
        <w:t>supports</w:t>
      </w:r>
      <w:r>
        <w:rPr>
          <w:color w:val="231F20"/>
          <w:spacing w:val="-4"/>
          <w:w w:val="110"/>
          <w:sz w:val="21"/>
        </w:rPr>
        <w:t> </w:t>
      </w:r>
      <w:r>
        <w:rPr>
          <w:color w:val="231F20"/>
          <w:w w:val="110"/>
          <w:sz w:val="21"/>
        </w:rPr>
        <w:t>the</w:t>
      </w:r>
      <w:r>
        <w:rPr>
          <w:color w:val="231F20"/>
          <w:spacing w:val="-4"/>
          <w:w w:val="110"/>
          <w:sz w:val="21"/>
        </w:rPr>
        <w:t> </w:t>
      </w:r>
      <w:r>
        <w:rPr>
          <w:color w:val="231F20"/>
          <w:w w:val="110"/>
          <w:sz w:val="21"/>
        </w:rPr>
        <w:t>responsible</w:t>
      </w:r>
      <w:r>
        <w:rPr>
          <w:color w:val="231F20"/>
          <w:spacing w:val="-4"/>
          <w:w w:val="110"/>
          <w:sz w:val="21"/>
        </w:rPr>
        <w:t> </w:t>
      </w:r>
      <w:r>
        <w:rPr>
          <w:color w:val="231F20"/>
          <w:w w:val="110"/>
          <w:sz w:val="21"/>
        </w:rPr>
        <w:t>conduct of</w:t>
      </w:r>
      <w:r>
        <w:rPr>
          <w:color w:val="231F20"/>
          <w:spacing w:val="7"/>
          <w:w w:val="110"/>
          <w:sz w:val="21"/>
        </w:rPr>
        <w:t> </w:t>
      </w:r>
      <w:r>
        <w:rPr>
          <w:color w:val="231F20"/>
          <w:w w:val="110"/>
          <w:sz w:val="21"/>
        </w:rPr>
        <w:t>research.</w:t>
      </w:r>
    </w:p>
    <w:p>
      <w:pPr>
        <w:spacing w:after="0" w:line="268" w:lineRule="auto"/>
        <w:jc w:val="left"/>
        <w:rPr>
          <w:sz w:val="21"/>
        </w:rPr>
        <w:sectPr>
          <w:pgSz w:w="11910" w:h="16840"/>
          <w:pgMar w:header="0" w:footer="616" w:top="1580" w:bottom="800" w:left="180" w:right="180"/>
        </w:sectPr>
      </w:pPr>
    </w:p>
    <w:p>
      <w:pPr>
        <w:pStyle w:val="BodyText"/>
        <w:spacing w:before="9"/>
        <w:rPr>
          <w:sz w:val="18"/>
        </w:rPr>
      </w:pPr>
    </w:p>
    <w:p>
      <w:pPr>
        <w:pStyle w:val="BodyText"/>
        <w:spacing w:line="20" w:lineRule="exact"/>
        <w:ind w:left="1234"/>
        <w:rPr>
          <w:sz w:val="2"/>
        </w:rPr>
      </w:pPr>
      <w:r>
        <w:rPr>
          <w:sz w:val="2"/>
        </w:rPr>
        <w:pict>
          <v:group style="width:464.9pt;height:.3pt;mso-position-horizontal-relative:char;mso-position-vertical-relative:line" coordorigin="0,0" coordsize="9298,6">
            <v:line style="position:absolute" from="0,3" to="9298,3" stroked="true" strokeweight=".3pt" strokecolor="#abafa6">
              <v:stroke dashstyle="solid"/>
            </v:line>
          </v:group>
        </w:pict>
      </w:r>
      <w:r>
        <w:rPr>
          <w:sz w:val="2"/>
        </w:rPr>
      </w:r>
    </w:p>
    <w:p>
      <w:pPr>
        <w:pStyle w:val="BodyText"/>
        <w:spacing w:before="7"/>
        <w:rPr>
          <w:sz w:val="13"/>
        </w:rPr>
      </w:pPr>
    </w:p>
    <w:p>
      <w:pPr>
        <w:pStyle w:val="Heading1"/>
      </w:pPr>
      <w:bookmarkStart w:name="Responsibilities (R1-R13) of institution" w:id="3"/>
      <w:bookmarkEnd w:id="3"/>
      <w:r>
        <w:rPr/>
      </w:r>
      <w:r>
        <w:rPr>
          <w:color w:val="00AE9E"/>
          <w:w w:val="95"/>
        </w:rPr>
        <w:t>Responsibilities of institutions</w:t>
      </w:r>
    </w:p>
    <w:p>
      <w:pPr>
        <w:pStyle w:val="BodyText"/>
        <w:spacing w:before="6"/>
        <w:rPr>
          <w:rFonts w:ascii="Verdana"/>
          <w:sz w:val="18"/>
        </w:rPr>
      </w:pPr>
      <w:r>
        <w:rPr/>
        <w:pict>
          <v:line style="position:absolute;mso-position-horizontal-relative:page;mso-position-vertical-relative:paragraph;z-index:1312;mso-wrap-distance-left:0;mso-wrap-distance-right:0" from="70.866096pt,13.371758pt" to="535.748096pt,13.371758pt" stroked="true" strokeweight=".3pt" strokecolor="#abafa6">
            <v:stroke dashstyle="solid"/>
            <w10:wrap type="topAndBottom"/>
          </v:line>
        </w:pict>
      </w:r>
    </w:p>
    <w:p>
      <w:pPr>
        <w:pStyle w:val="BodyText"/>
        <w:spacing w:before="3"/>
        <w:rPr>
          <w:rFonts w:ascii="Verdana"/>
          <w:sz w:val="31"/>
        </w:rPr>
      </w:pPr>
    </w:p>
    <w:p>
      <w:pPr>
        <w:spacing w:line="268" w:lineRule="auto" w:before="0"/>
        <w:ind w:left="1237" w:right="1361" w:firstLine="0"/>
        <w:jc w:val="left"/>
        <w:rPr>
          <w:i/>
          <w:sz w:val="21"/>
        </w:rPr>
      </w:pPr>
      <w:r>
        <w:rPr>
          <w:i/>
          <w:color w:val="231F20"/>
          <w:w w:val="105"/>
          <w:sz w:val="21"/>
        </w:rPr>
        <w:t>Responsible research conduct is fostered and underpinned by the research culture of the institution. </w:t>
      </w:r>
      <w:r>
        <w:rPr>
          <w:i/>
          <w:color w:val="231F20"/>
          <w:w w:val="105"/>
          <w:sz w:val="21"/>
        </w:rPr>
        <w:t>Institutions have an obligation to encourage and support responsible research conduct. They are accountable to funding organisations and the Australian community for how research is conducted.  </w:t>
      </w:r>
      <w:r>
        <w:rPr>
          <w:i/>
          <w:color w:val="231F20"/>
          <w:spacing w:val="-5"/>
          <w:w w:val="105"/>
          <w:sz w:val="21"/>
        </w:rPr>
        <w:t>To </w:t>
      </w:r>
      <w:r>
        <w:rPr>
          <w:i/>
          <w:color w:val="231F20"/>
          <w:w w:val="105"/>
          <w:sz w:val="21"/>
        </w:rPr>
        <w:t>foster responsible research conduct, institutions</w:t>
      </w:r>
      <w:r>
        <w:rPr>
          <w:i/>
          <w:color w:val="231F20"/>
          <w:spacing w:val="15"/>
          <w:w w:val="105"/>
          <w:sz w:val="21"/>
        </w:rPr>
        <w:t> </w:t>
      </w:r>
      <w:r>
        <w:rPr>
          <w:i/>
          <w:color w:val="231F20"/>
          <w:w w:val="105"/>
          <w:sz w:val="21"/>
        </w:rPr>
        <w:t>will:</w:t>
      </w:r>
    </w:p>
    <w:p>
      <w:pPr>
        <w:pStyle w:val="BodyText"/>
        <w:tabs>
          <w:tab w:pos="1797" w:val="left" w:leader="none"/>
        </w:tabs>
        <w:spacing w:line="268" w:lineRule="auto" w:before="172"/>
        <w:ind w:left="1797" w:right="2163" w:hanging="560"/>
      </w:pPr>
      <w:r>
        <w:rPr>
          <w:color w:val="231F20"/>
          <w:w w:val="105"/>
        </w:rPr>
        <w:t>R1</w:t>
        <w:tab/>
        <w:t>Establish and maintain good governance and management practices for responsible research</w:t>
      </w:r>
      <w:r>
        <w:rPr>
          <w:color w:val="231F20"/>
          <w:spacing w:val="10"/>
          <w:w w:val="105"/>
        </w:rPr>
        <w:t> </w:t>
      </w:r>
      <w:r>
        <w:rPr>
          <w:color w:val="231F20"/>
          <w:w w:val="105"/>
        </w:rPr>
        <w:t>conduct.</w:t>
      </w:r>
    </w:p>
    <w:p>
      <w:pPr>
        <w:pStyle w:val="BodyText"/>
        <w:tabs>
          <w:tab w:pos="1797" w:val="left" w:leader="none"/>
        </w:tabs>
        <w:spacing w:line="268" w:lineRule="auto" w:before="171"/>
        <w:ind w:left="1797" w:right="1709" w:hanging="560"/>
      </w:pPr>
      <w:r>
        <w:rPr>
          <w:color w:val="231F20"/>
          <w:w w:val="105"/>
        </w:rPr>
        <w:t>R2</w:t>
        <w:tab/>
        <w:t>Identify and comply with relevant laws, regulations, guidelines and policies related to the conduct of</w:t>
      </w:r>
      <w:r>
        <w:rPr>
          <w:color w:val="231F20"/>
          <w:spacing w:val="22"/>
          <w:w w:val="105"/>
        </w:rPr>
        <w:t> </w:t>
      </w:r>
      <w:r>
        <w:rPr>
          <w:color w:val="231F20"/>
          <w:w w:val="105"/>
        </w:rPr>
        <w:t>research.</w:t>
      </w:r>
    </w:p>
    <w:p>
      <w:pPr>
        <w:pStyle w:val="BodyText"/>
        <w:tabs>
          <w:tab w:pos="1797" w:val="left" w:leader="none"/>
        </w:tabs>
        <w:spacing w:line="268" w:lineRule="auto" w:before="171"/>
        <w:ind w:left="1797" w:right="1361" w:hanging="560"/>
      </w:pPr>
      <w:r>
        <w:rPr>
          <w:color w:val="231F20"/>
          <w:w w:val="105"/>
        </w:rPr>
        <w:t>R3</w:t>
        <w:tab/>
        <w:t>Develop and maintain the currency and ready availability of a suite of policies and procedures which ensure that institutional practices are consistent with the principles and responsibilities    of the</w:t>
      </w:r>
      <w:r>
        <w:rPr>
          <w:color w:val="231F20"/>
          <w:spacing w:val="21"/>
          <w:w w:val="105"/>
        </w:rPr>
        <w:t> </w:t>
      </w:r>
      <w:r>
        <w:rPr>
          <w:color w:val="231F20"/>
          <w:w w:val="105"/>
        </w:rPr>
        <w:t>Code.</w:t>
      </w:r>
    </w:p>
    <w:p>
      <w:pPr>
        <w:pStyle w:val="BodyText"/>
        <w:tabs>
          <w:tab w:pos="1797" w:val="left" w:leader="none"/>
        </w:tabs>
        <w:spacing w:line="268" w:lineRule="auto" w:before="171"/>
        <w:ind w:left="1797" w:right="1709" w:hanging="560"/>
      </w:pPr>
      <w:r>
        <w:rPr>
          <w:color w:val="231F20"/>
          <w:w w:val="105"/>
        </w:rPr>
        <w:t>R4</w:t>
        <w:tab/>
        <w:t>Provide ongoing training and education that promotes and supports responsible research conduct</w:t>
      </w:r>
      <w:r>
        <w:rPr>
          <w:color w:val="231F20"/>
          <w:spacing w:val="12"/>
          <w:w w:val="105"/>
        </w:rPr>
        <w:t> </w:t>
      </w:r>
      <w:r>
        <w:rPr>
          <w:color w:val="231F20"/>
          <w:w w:val="105"/>
        </w:rPr>
        <w:t>for</w:t>
      </w:r>
      <w:r>
        <w:rPr>
          <w:color w:val="231F20"/>
          <w:spacing w:val="12"/>
          <w:w w:val="105"/>
        </w:rPr>
        <w:t> </w:t>
      </w:r>
      <w:r>
        <w:rPr>
          <w:color w:val="231F20"/>
          <w:w w:val="105"/>
        </w:rPr>
        <w:t>all</w:t>
      </w:r>
      <w:r>
        <w:rPr>
          <w:color w:val="231F20"/>
          <w:spacing w:val="12"/>
          <w:w w:val="105"/>
        </w:rPr>
        <w:t> </w:t>
      </w:r>
      <w:r>
        <w:rPr>
          <w:color w:val="231F20"/>
          <w:w w:val="105"/>
        </w:rPr>
        <w:t>researchers</w:t>
      </w:r>
      <w:r>
        <w:rPr>
          <w:color w:val="231F20"/>
          <w:spacing w:val="12"/>
          <w:w w:val="105"/>
        </w:rPr>
        <w:t> </w:t>
      </w:r>
      <w:r>
        <w:rPr>
          <w:color w:val="231F20"/>
          <w:w w:val="105"/>
        </w:rPr>
        <w:t>and</w:t>
      </w:r>
      <w:r>
        <w:rPr>
          <w:color w:val="231F20"/>
          <w:spacing w:val="12"/>
          <w:w w:val="105"/>
        </w:rPr>
        <w:t> </w:t>
      </w:r>
      <w:r>
        <w:rPr>
          <w:color w:val="231F20"/>
          <w:w w:val="105"/>
        </w:rPr>
        <w:t>those</w:t>
      </w:r>
      <w:r>
        <w:rPr>
          <w:color w:val="231F20"/>
          <w:spacing w:val="12"/>
          <w:w w:val="105"/>
        </w:rPr>
        <w:t> </w:t>
      </w:r>
      <w:r>
        <w:rPr>
          <w:color w:val="231F20"/>
          <w:w w:val="105"/>
        </w:rPr>
        <w:t>in</w:t>
      </w:r>
      <w:r>
        <w:rPr>
          <w:color w:val="231F20"/>
          <w:spacing w:val="12"/>
          <w:w w:val="105"/>
        </w:rPr>
        <w:t> </w:t>
      </w:r>
      <w:r>
        <w:rPr>
          <w:color w:val="231F20"/>
          <w:w w:val="105"/>
        </w:rPr>
        <w:t>other</w:t>
      </w:r>
      <w:r>
        <w:rPr>
          <w:color w:val="231F20"/>
          <w:spacing w:val="12"/>
          <w:w w:val="105"/>
        </w:rPr>
        <w:t> </w:t>
      </w:r>
      <w:r>
        <w:rPr>
          <w:color w:val="231F20"/>
          <w:w w:val="105"/>
        </w:rPr>
        <w:t>relevant</w:t>
      </w:r>
      <w:r>
        <w:rPr>
          <w:color w:val="231F20"/>
          <w:spacing w:val="12"/>
          <w:w w:val="105"/>
        </w:rPr>
        <w:t> </w:t>
      </w:r>
      <w:r>
        <w:rPr>
          <w:color w:val="231F20"/>
          <w:w w:val="105"/>
        </w:rPr>
        <w:t>roles.</w:t>
      </w:r>
    </w:p>
    <w:p>
      <w:pPr>
        <w:pStyle w:val="BodyText"/>
        <w:tabs>
          <w:tab w:pos="1797" w:val="left" w:leader="none"/>
        </w:tabs>
        <w:spacing w:before="171"/>
        <w:ind w:left="1237"/>
      </w:pPr>
      <w:r>
        <w:rPr>
          <w:color w:val="231F20"/>
          <w:w w:val="105"/>
        </w:rPr>
        <w:t>R5</w:t>
        <w:tab/>
        <w:t>Ensure</w:t>
      </w:r>
      <w:r>
        <w:rPr>
          <w:color w:val="231F20"/>
          <w:spacing w:val="15"/>
          <w:w w:val="105"/>
        </w:rPr>
        <w:t> </w:t>
      </w:r>
      <w:r>
        <w:rPr>
          <w:color w:val="231F20"/>
          <w:w w:val="105"/>
        </w:rPr>
        <w:t>supervisors</w:t>
      </w:r>
      <w:r>
        <w:rPr>
          <w:color w:val="231F20"/>
          <w:spacing w:val="15"/>
          <w:w w:val="105"/>
        </w:rPr>
        <w:t> </w:t>
      </w:r>
      <w:r>
        <w:rPr>
          <w:color w:val="231F20"/>
          <w:w w:val="105"/>
        </w:rPr>
        <w:t>of</w:t>
      </w:r>
      <w:r>
        <w:rPr>
          <w:color w:val="231F20"/>
          <w:spacing w:val="15"/>
          <w:w w:val="105"/>
        </w:rPr>
        <w:t> </w:t>
      </w:r>
      <w:r>
        <w:rPr>
          <w:color w:val="231F20"/>
          <w:w w:val="105"/>
        </w:rPr>
        <w:t>research</w:t>
      </w:r>
      <w:r>
        <w:rPr>
          <w:color w:val="231F20"/>
          <w:spacing w:val="15"/>
          <w:w w:val="105"/>
        </w:rPr>
        <w:t> </w:t>
      </w:r>
      <w:r>
        <w:rPr>
          <w:color w:val="231F20"/>
          <w:w w:val="105"/>
        </w:rPr>
        <w:t>trainees</w:t>
      </w:r>
      <w:r>
        <w:rPr>
          <w:color w:val="231F20"/>
          <w:spacing w:val="15"/>
          <w:w w:val="105"/>
        </w:rPr>
        <w:t> </w:t>
      </w:r>
      <w:r>
        <w:rPr>
          <w:color w:val="231F20"/>
          <w:spacing w:val="-3"/>
          <w:w w:val="105"/>
        </w:rPr>
        <w:t>have</w:t>
      </w:r>
      <w:r>
        <w:rPr>
          <w:color w:val="231F20"/>
          <w:spacing w:val="15"/>
          <w:w w:val="105"/>
        </w:rPr>
        <w:t> </w:t>
      </w:r>
      <w:r>
        <w:rPr>
          <w:color w:val="231F20"/>
          <w:w w:val="105"/>
        </w:rPr>
        <w:t>the</w:t>
      </w:r>
      <w:r>
        <w:rPr>
          <w:color w:val="231F20"/>
          <w:spacing w:val="15"/>
          <w:w w:val="105"/>
        </w:rPr>
        <w:t> </w:t>
      </w:r>
      <w:r>
        <w:rPr>
          <w:color w:val="231F20"/>
          <w:w w:val="105"/>
        </w:rPr>
        <w:t>appropriate</w:t>
      </w:r>
      <w:r>
        <w:rPr>
          <w:color w:val="231F20"/>
          <w:spacing w:val="15"/>
          <w:w w:val="105"/>
        </w:rPr>
        <w:t> </w:t>
      </w:r>
      <w:r>
        <w:rPr>
          <w:color w:val="231F20"/>
          <w:w w:val="105"/>
        </w:rPr>
        <w:t>skills,</w:t>
      </w:r>
      <w:r>
        <w:rPr>
          <w:color w:val="231F20"/>
          <w:spacing w:val="10"/>
          <w:w w:val="105"/>
        </w:rPr>
        <w:t> </w:t>
      </w:r>
      <w:r>
        <w:rPr>
          <w:color w:val="231F20"/>
          <w:w w:val="105"/>
        </w:rPr>
        <w:t>qualifications</w:t>
      </w:r>
      <w:r>
        <w:rPr>
          <w:color w:val="231F20"/>
          <w:spacing w:val="15"/>
          <w:w w:val="105"/>
        </w:rPr>
        <w:t> </w:t>
      </w:r>
      <w:r>
        <w:rPr>
          <w:color w:val="231F20"/>
          <w:w w:val="105"/>
        </w:rPr>
        <w:t>and</w:t>
      </w:r>
      <w:r>
        <w:rPr>
          <w:color w:val="231F20"/>
          <w:spacing w:val="15"/>
          <w:w w:val="105"/>
        </w:rPr>
        <w:t> </w:t>
      </w:r>
      <w:r>
        <w:rPr>
          <w:color w:val="231F20"/>
          <w:w w:val="105"/>
        </w:rPr>
        <w:t>resources.</w:t>
      </w:r>
    </w:p>
    <w:p>
      <w:pPr>
        <w:pStyle w:val="BodyText"/>
        <w:spacing w:before="4"/>
        <w:rPr>
          <w:sz w:val="17"/>
        </w:rPr>
      </w:pPr>
    </w:p>
    <w:p>
      <w:pPr>
        <w:pStyle w:val="BodyText"/>
        <w:tabs>
          <w:tab w:pos="1797" w:val="left" w:leader="none"/>
        </w:tabs>
        <w:spacing w:line="268" w:lineRule="auto"/>
        <w:ind w:left="1797" w:right="1565" w:hanging="560"/>
      </w:pPr>
      <w:r>
        <w:rPr>
          <w:color w:val="231F20"/>
          <w:w w:val="110"/>
        </w:rPr>
        <w:t>R6</w:t>
        <w:tab/>
        <w:t>Identify</w:t>
      </w:r>
      <w:r>
        <w:rPr>
          <w:color w:val="231F20"/>
          <w:spacing w:val="-17"/>
          <w:w w:val="110"/>
        </w:rPr>
        <w:t> </w:t>
      </w:r>
      <w:r>
        <w:rPr>
          <w:color w:val="231F20"/>
          <w:w w:val="110"/>
        </w:rPr>
        <w:t>and</w:t>
      </w:r>
      <w:r>
        <w:rPr>
          <w:color w:val="231F20"/>
          <w:spacing w:val="-17"/>
          <w:w w:val="110"/>
        </w:rPr>
        <w:t> </w:t>
      </w:r>
      <w:r>
        <w:rPr>
          <w:color w:val="231F20"/>
          <w:w w:val="110"/>
        </w:rPr>
        <w:t>train</w:t>
      </w:r>
      <w:r>
        <w:rPr>
          <w:color w:val="231F20"/>
          <w:spacing w:val="-17"/>
          <w:w w:val="110"/>
        </w:rPr>
        <w:t> </w:t>
      </w:r>
      <w:r>
        <w:rPr>
          <w:color w:val="231F20"/>
          <w:w w:val="110"/>
        </w:rPr>
        <w:t>Research</w:t>
      </w:r>
      <w:r>
        <w:rPr>
          <w:color w:val="231F20"/>
          <w:spacing w:val="-17"/>
          <w:w w:val="110"/>
        </w:rPr>
        <w:t> </w:t>
      </w:r>
      <w:r>
        <w:rPr>
          <w:color w:val="231F20"/>
          <w:w w:val="110"/>
        </w:rPr>
        <w:t>Integrity</w:t>
      </w:r>
      <w:r>
        <w:rPr>
          <w:color w:val="231F20"/>
          <w:spacing w:val="-17"/>
          <w:w w:val="110"/>
        </w:rPr>
        <w:t> </w:t>
      </w:r>
      <w:r>
        <w:rPr>
          <w:color w:val="231F20"/>
          <w:w w:val="110"/>
        </w:rPr>
        <w:t>Advisors</w:t>
      </w:r>
      <w:r>
        <w:rPr>
          <w:color w:val="231F20"/>
          <w:spacing w:val="-17"/>
          <w:w w:val="110"/>
        </w:rPr>
        <w:t> </w:t>
      </w:r>
      <w:r>
        <w:rPr>
          <w:color w:val="231F20"/>
          <w:w w:val="110"/>
        </w:rPr>
        <w:t>who</w:t>
      </w:r>
      <w:r>
        <w:rPr>
          <w:color w:val="231F20"/>
          <w:spacing w:val="-17"/>
          <w:w w:val="110"/>
        </w:rPr>
        <w:t> </w:t>
      </w:r>
      <w:r>
        <w:rPr>
          <w:color w:val="231F20"/>
          <w:w w:val="110"/>
        </w:rPr>
        <w:t>assist</w:t>
      </w:r>
      <w:r>
        <w:rPr>
          <w:color w:val="231F20"/>
          <w:spacing w:val="-17"/>
          <w:w w:val="110"/>
        </w:rPr>
        <w:t> </w:t>
      </w:r>
      <w:r>
        <w:rPr>
          <w:color w:val="231F20"/>
          <w:w w:val="110"/>
        </w:rPr>
        <w:t>in</w:t>
      </w:r>
      <w:r>
        <w:rPr>
          <w:color w:val="231F20"/>
          <w:spacing w:val="-17"/>
          <w:w w:val="110"/>
        </w:rPr>
        <w:t> </w:t>
      </w:r>
      <w:r>
        <w:rPr>
          <w:color w:val="231F20"/>
          <w:w w:val="110"/>
        </w:rPr>
        <w:t>the</w:t>
      </w:r>
      <w:r>
        <w:rPr>
          <w:color w:val="231F20"/>
          <w:spacing w:val="-17"/>
          <w:w w:val="110"/>
        </w:rPr>
        <w:t> </w:t>
      </w:r>
      <w:r>
        <w:rPr>
          <w:color w:val="231F20"/>
          <w:w w:val="110"/>
        </w:rPr>
        <w:t>promotion</w:t>
      </w:r>
      <w:r>
        <w:rPr>
          <w:color w:val="231F20"/>
          <w:spacing w:val="-17"/>
          <w:w w:val="110"/>
        </w:rPr>
        <w:t> </w:t>
      </w:r>
      <w:r>
        <w:rPr>
          <w:color w:val="231F20"/>
          <w:w w:val="110"/>
        </w:rPr>
        <w:t>and</w:t>
      </w:r>
      <w:r>
        <w:rPr>
          <w:color w:val="231F20"/>
          <w:spacing w:val="-17"/>
          <w:w w:val="110"/>
        </w:rPr>
        <w:t> </w:t>
      </w:r>
      <w:r>
        <w:rPr>
          <w:color w:val="231F20"/>
          <w:w w:val="110"/>
        </w:rPr>
        <w:t>fostering</w:t>
      </w:r>
      <w:r>
        <w:rPr>
          <w:color w:val="231F20"/>
          <w:spacing w:val="-17"/>
          <w:w w:val="110"/>
        </w:rPr>
        <w:t> </w:t>
      </w:r>
      <w:r>
        <w:rPr>
          <w:color w:val="231F20"/>
          <w:w w:val="110"/>
        </w:rPr>
        <w:t>of responsible research conduct and provide advice to those with concerns about potential breaches of the</w:t>
      </w:r>
      <w:r>
        <w:rPr>
          <w:color w:val="231F20"/>
          <w:spacing w:val="23"/>
          <w:w w:val="110"/>
        </w:rPr>
        <w:t> </w:t>
      </w:r>
      <w:r>
        <w:rPr>
          <w:color w:val="231F20"/>
          <w:w w:val="110"/>
        </w:rPr>
        <w:t>Code.</w:t>
      </w:r>
    </w:p>
    <w:p>
      <w:pPr>
        <w:pStyle w:val="BodyText"/>
        <w:tabs>
          <w:tab w:pos="1797" w:val="left" w:leader="none"/>
        </w:tabs>
        <w:spacing w:line="268" w:lineRule="auto" w:before="172"/>
        <w:ind w:left="1797" w:right="1565" w:hanging="560"/>
      </w:pPr>
      <w:r>
        <w:rPr>
          <w:color w:val="231F20"/>
          <w:w w:val="105"/>
        </w:rPr>
        <w:t>R7</w:t>
        <w:tab/>
        <w:t>Support the responsible dissemination of research findings. Where necessary, take action to correct the record in a timely</w:t>
      </w:r>
      <w:r>
        <w:rPr>
          <w:color w:val="231F20"/>
          <w:spacing w:val="15"/>
          <w:w w:val="105"/>
        </w:rPr>
        <w:t> </w:t>
      </w:r>
      <w:r>
        <w:rPr>
          <w:color w:val="231F20"/>
          <w:w w:val="105"/>
        </w:rPr>
        <w:t>manner.</w:t>
      </w:r>
    </w:p>
    <w:p>
      <w:pPr>
        <w:pStyle w:val="BodyText"/>
        <w:tabs>
          <w:tab w:pos="1797" w:val="left" w:leader="none"/>
        </w:tabs>
        <w:spacing w:line="268" w:lineRule="auto" w:before="170"/>
        <w:ind w:left="1797" w:right="1030" w:hanging="560"/>
      </w:pPr>
      <w:r>
        <w:rPr>
          <w:color w:val="231F20"/>
          <w:w w:val="110"/>
        </w:rPr>
        <w:t>R8</w:t>
        <w:tab/>
        <w:t>Provide access to facilities for the safe and secure storage and management of research data, records</w:t>
      </w:r>
      <w:r>
        <w:rPr>
          <w:color w:val="231F20"/>
          <w:spacing w:val="-7"/>
          <w:w w:val="110"/>
        </w:rPr>
        <w:t> </w:t>
      </w:r>
      <w:r>
        <w:rPr>
          <w:color w:val="231F20"/>
          <w:w w:val="110"/>
        </w:rPr>
        <w:t>and</w:t>
      </w:r>
      <w:r>
        <w:rPr>
          <w:color w:val="231F20"/>
          <w:spacing w:val="-7"/>
          <w:w w:val="110"/>
        </w:rPr>
        <w:t> </w:t>
      </w:r>
      <w:r>
        <w:rPr>
          <w:color w:val="231F20"/>
          <w:w w:val="110"/>
        </w:rPr>
        <w:t>primary</w:t>
      </w:r>
      <w:r>
        <w:rPr>
          <w:color w:val="231F20"/>
          <w:spacing w:val="-7"/>
          <w:w w:val="110"/>
        </w:rPr>
        <w:t> </w:t>
      </w:r>
      <w:r>
        <w:rPr>
          <w:color w:val="231F20"/>
          <w:w w:val="110"/>
        </w:rPr>
        <w:t>materials</w:t>
      </w:r>
      <w:r>
        <w:rPr>
          <w:color w:val="231F20"/>
          <w:spacing w:val="-7"/>
          <w:w w:val="110"/>
        </w:rPr>
        <w:t> </w:t>
      </w:r>
      <w:r>
        <w:rPr>
          <w:color w:val="231F20"/>
          <w:w w:val="110"/>
        </w:rPr>
        <w:t>and,</w:t>
      </w:r>
      <w:r>
        <w:rPr>
          <w:color w:val="231F20"/>
          <w:spacing w:val="-10"/>
          <w:w w:val="110"/>
        </w:rPr>
        <w:t> </w:t>
      </w:r>
      <w:r>
        <w:rPr>
          <w:color w:val="231F20"/>
          <w:w w:val="110"/>
        </w:rPr>
        <w:t>where</w:t>
      </w:r>
      <w:r>
        <w:rPr>
          <w:color w:val="231F20"/>
          <w:spacing w:val="-7"/>
          <w:w w:val="110"/>
        </w:rPr>
        <w:t> </w:t>
      </w:r>
      <w:r>
        <w:rPr>
          <w:color w:val="231F20"/>
          <w:w w:val="110"/>
        </w:rPr>
        <w:t>possible</w:t>
      </w:r>
      <w:r>
        <w:rPr>
          <w:color w:val="231F20"/>
          <w:spacing w:val="-7"/>
          <w:w w:val="110"/>
        </w:rPr>
        <w:t> </w:t>
      </w:r>
      <w:r>
        <w:rPr>
          <w:color w:val="231F20"/>
          <w:w w:val="110"/>
        </w:rPr>
        <w:t>and</w:t>
      </w:r>
      <w:r>
        <w:rPr>
          <w:color w:val="231F20"/>
          <w:spacing w:val="-7"/>
          <w:w w:val="110"/>
        </w:rPr>
        <w:t> </w:t>
      </w:r>
      <w:r>
        <w:rPr>
          <w:color w:val="231F20"/>
          <w:w w:val="110"/>
        </w:rPr>
        <w:t>appropriate,</w:t>
      </w:r>
      <w:r>
        <w:rPr>
          <w:color w:val="231F20"/>
          <w:spacing w:val="-10"/>
          <w:w w:val="110"/>
        </w:rPr>
        <w:t> </w:t>
      </w:r>
      <w:r>
        <w:rPr>
          <w:color w:val="231F20"/>
          <w:w w:val="110"/>
        </w:rPr>
        <w:t>allow</w:t>
      </w:r>
      <w:r>
        <w:rPr>
          <w:color w:val="231F20"/>
          <w:spacing w:val="-7"/>
          <w:w w:val="110"/>
        </w:rPr>
        <w:t> </w:t>
      </w:r>
      <w:r>
        <w:rPr>
          <w:color w:val="231F20"/>
          <w:w w:val="110"/>
        </w:rPr>
        <w:t>access</w:t>
      </w:r>
      <w:r>
        <w:rPr>
          <w:color w:val="231F20"/>
          <w:spacing w:val="-7"/>
          <w:w w:val="110"/>
        </w:rPr>
        <w:t> </w:t>
      </w:r>
      <w:r>
        <w:rPr>
          <w:color w:val="231F20"/>
          <w:w w:val="110"/>
        </w:rPr>
        <w:t>and</w:t>
      </w:r>
      <w:r>
        <w:rPr>
          <w:color w:val="231F20"/>
          <w:spacing w:val="-7"/>
          <w:w w:val="110"/>
        </w:rPr>
        <w:t> </w:t>
      </w:r>
      <w:r>
        <w:rPr>
          <w:color w:val="231F20"/>
          <w:w w:val="110"/>
        </w:rPr>
        <w:t>reference.</w:t>
      </w:r>
    </w:p>
    <w:p>
      <w:pPr>
        <w:pStyle w:val="BodyText"/>
        <w:tabs>
          <w:tab w:pos="1797" w:val="left" w:leader="none"/>
        </w:tabs>
        <w:spacing w:before="171"/>
        <w:ind w:left="1237"/>
      </w:pPr>
      <w:r>
        <w:rPr>
          <w:color w:val="231F20"/>
          <w:w w:val="110"/>
        </w:rPr>
        <w:t>R9</w:t>
        <w:tab/>
        <w:t>Facilitate the prevention and detection of potential breaches of the</w:t>
      </w:r>
      <w:r>
        <w:rPr>
          <w:color w:val="231F20"/>
          <w:spacing w:val="56"/>
          <w:w w:val="110"/>
        </w:rPr>
        <w:t> </w:t>
      </w:r>
      <w:r>
        <w:rPr>
          <w:color w:val="231F20"/>
          <w:w w:val="110"/>
        </w:rPr>
        <w:t>Code.</w:t>
      </w:r>
    </w:p>
    <w:p>
      <w:pPr>
        <w:pStyle w:val="BodyText"/>
        <w:spacing w:before="4"/>
        <w:rPr>
          <w:sz w:val="17"/>
        </w:rPr>
      </w:pPr>
    </w:p>
    <w:p>
      <w:pPr>
        <w:pStyle w:val="BodyText"/>
        <w:tabs>
          <w:tab w:pos="1797" w:val="left" w:leader="none"/>
        </w:tabs>
        <w:ind w:left="1237"/>
      </w:pPr>
      <w:r>
        <w:rPr>
          <w:color w:val="231F20"/>
          <w:w w:val="105"/>
        </w:rPr>
        <w:t>R10</w:t>
        <w:tab/>
        <w:t>Provide</w:t>
      </w:r>
      <w:r>
        <w:rPr>
          <w:color w:val="231F20"/>
          <w:spacing w:val="15"/>
          <w:w w:val="105"/>
        </w:rPr>
        <w:t> </w:t>
      </w:r>
      <w:r>
        <w:rPr>
          <w:color w:val="231F20"/>
          <w:w w:val="105"/>
        </w:rPr>
        <w:t>mechanisms</w:t>
      </w:r>
      <w:r>
        <w:rPr>
          <w:color w:val="231F20"/>
          <w:spacing w:val="15"/>
          <w:w w:val="105"/>
        </w:rPr>
        <w:t> </w:t>
      </w:r>
      <w:r>
        <w:rPr>
          <w:color w:val="231F20"/>
          <w:w w:val="105"/>
        </w:rPr>
        <w:t>to</w:t>
      </w:r>
      <w:r>
        <w:rPr>
          <w:color w:val="231F20"/>
          <w:spacing w:val="15"/>
          <w:w w:val="105"/>
        </w:rPr>
        <w:t> </w:t>
      </w:r>
      <w:r>
        <w:rPr>
          <w:color w:val="231F20"/>
          <w:w w:val="105"/>
        </w:rPr>
        <w:t>receive</w:t>
      </w:r>
      <w:r>
        <w:rPr>
          <w:color w:val="231F20"/>
          <w:spacing w:val="15"/>
          <w:w w:val="105"/>
        </w:rPr>
        <w:t> </w:t>
      </w:r>
      <w:r>
        <w:rPr>
          <w:color w:val="231F20"/>
          <w:w w:val="105"/>
        </w:rPr>
        <w:t>concerns</w:t>
      </w:r>
      <w:r>
        <w:rPr>
          <w:color w:val="231F20"/>
          <w:spacing w:val="15"/>
          <w:w w:val="105"/>
        </w:rPr>
        <w:t> </w:t>
      </w:r>
      <w:r>
        <w:rPr>
          <w:color w:val="231F20"/>
          <w:w w:val="105"/>
        </w:rPr>
        <w:t>or</w:t>
      </w:r>
      <w:r>
        <w:rPr>
          <w:color w:val="231F20"/>
          <w:spacing w:val="15"/>
          <w:w w:val="105"/>
        </w:rPr>
        <w:t> </w:t>
      </w:r>
      <w:r>
        <w:rPr>
          <w:color w:val="231F20"/>
          <w:w w:val="105"/>
        </w:rPr>
        <w:t>complaints</w:t>
      </w:r>
      <w:r>
        <w:rPr>
          <w:color w:val="231F20"/>
          <w:spacing w:val="15"/>
          <w:w w:val="105"/>
        </w:rPr>
        <w:t> </w:t>
      </w:r>
      <w:r>
        <w:rPr>
          <w:color w:val="231F20"/>
          <w:w w:val="105"/>
        </w:rPr>
        <w:t>about</w:t>
      </w:r>
      <w:r>
        <w:rPr>
          <w:color w:val="231F20"/>
          <w:spacing w:val="15"/>
          <w:w w:val="105"/>
        </w:rPr>
        <w:t> </w:t>
      </w:r>
      <w:r>
        <w:rPr>
          <w:color w:val="231F20"/>
          <w:w w:val="105"/>
        </w:rPr>
        <w:t>potential</w:t>
      </w:r>
      <w:r>
        <w:rPr>
          <w:color w:val="231F20"/>
          <w:spacing w:val="15"/>
          <w:w w:val="105"/>
        </w:rPr>
        <w:t> </w:t>
      </w:r>
      <w:r>
        <w:rPr>
          <w:color w:val="231F20"/>
          <w:w w:val="105"/>
        </w:rPr>
        <w:t>breaches</w:t>
      </w:r>
      <w:r>
        <w:rPr>
          <w:color w:val="231F20"/>
          <w:spacing w:val="15"/>
          <w:w w:val="105"/>
        </w:rPr>
        <w:t> </w:t>
      </w:r>
      <w:r>
        <w:rPr>
          <w:color w:val="231F20"/>
          <w:w w:val="105"/>
        </w:rPr>
        <w:t>of</w:t>
      </w:r>
      <w:r>
        <w:rPr>
          <w:color w:val="231F20"/>
          <w:spacing w:val="15"/>
          <w:w w:val="105"/>
        </w:rPr>
        <w:t> </w:t>
      </w:r>
      <w:r>
        <w:rPr>
          <w:color w:val="231F20"/>
          <w:w w:val="105"/>
        </w:rPr>
        <w:t>the</w:t>
      </w:r>
      <w:r>
        <w:rPr>
          <w:color w:val="231F20"/>
          <w:spacing w:val="15"/>
          <w:w w:val="105"/>
        </w:rPr>
        <w:t> </w:t>
      </w:r>
      <w:r>
        <w:rPr>
          <w:color w:val="231F20"/>
          <w:w w:val="105"/>
        </w:rPr>
        <w:t>Code.</w:t>
      </w:r>
    </w:p>
    <w:p>
      <w:pPr>
        <w:pStyle w:val="BodyText"/>
        <w:spacing w:before="30"/>
        <w:ind w:left="1797"/>
      </w:pPr>
      <w:r>
        <w:rPr>
          <w:color w:val="231F20"/>
          <w:w w:val="105"/>
        </w:rPr>
        <w:t>Investigate and resolve potential breaches of the Code.</w:t>
      </w:r>
    </w:p>
    <w:p>
      <w:pPr>
        <w:pStyle w:val="BodyText"/>
        <w:spacing w:before="4"/>
        <w:rPr>
          <w:sz w:val="17"/>
        </w:rPr>
      </w:pPr>
    </w:p>
    <w:p>
      <w:pPr>
        <w:pStyle w:val="BodyText"/>
        <w:tabs>
          <w:tab w:pos="1797" w:val="left" w:leader="none"/>
        </w:tabs>
        <w:spacing w:line="268" w:lineRule="auto"/>
        <w:ind w:left="1797" w:right="1361" w:hanging="560"/>
      </w:pPr>
      <w:r>
        <w:rPr>
          <w:color w:val="231F20"/>
          <w:w w:val="105"/>
        </w:rPr>
        <w:t>R11</w:t>
        <w:tab/>
        <w:t>Ensure that the process for managing and investigating concerns or complaints about potential breaches</w:t>
      </w:r>
      <w:r>
        <w:rPr>
          <w:color w:val="231F20"/>
          <w:spacing w:val="11"/>
          <w:w w:val="105"/>
        </w:rPr>
        <w:t> </w:t>
      </w:r>
      <w:r>
        <w:rPr>
          <w:color w:val="231F20"/>
          <w:w w:val="105"/>
        </w:rPr>
        <w:t>of</w:t>
      </w:r>
      <w:r>
        <w:rPr>
          <w:color w:val="231F20"/>
          <w:spacing w:val="11"/>
          <w:w w:val="105"/>
        </w:rPr>
        <w:t> </w:t>
      </w:r>
      <w:r>
        <w:rPr>
          <w:color w:val="231F20"/>
          <w:w w:val="105"/>
        </w:rPr>
        <w:t>the</w:t>
      </w:r>
      <w:r>
        <w:rPr>
          <w:color w:val="231F20"/>
          <w:spacing w:val="11"/>
          <w:w w:val="105"/>
        </w:rPr>
        <w:t> </w:t>
      </w:r>
      <w:r>
        <w:rPr>
          <w:color w:val="231F20"/>
          <w:w w:val="105"/>
        </w:rPr>
        <w:t>Code</w:t>
      </w:r>
      <w:r>
        <w:rPr>
          <w:color w:val="231F20"/>
          <w:spacing w:val="11"/>
          <w:w w:val="105"/>
        </w:rPr>
        <w:t> </w:t>
      </w:r>
      <w:r>
        <w:rPr>
          <w:color w:val="231F20"/>
          <w:w w:val="105"/>
        </w:rPr>
        <w:t>is</w:t>
      </w:r>
      <w:r>
        <w:rPr>
          <w:color w:val="231F20"/>
          <w:spacing w:val="11"/>
          <w:w w:val="105"/>
        </w:rPr>
        <w:t> </w:t>
      </w:r>
      <w:r>
        <w:rPr>
          <w:color w:val="231F20"/>
          <w:w w:val="105"/>
        </w:rPr>
        <w:t>timely,</w:t>
      </w:r>
      <w:r>
        <w:rPr>
          <w:color w:val="231F20"/>
          <w:spacing w:val="7"/>
          <w:w w:val="105"/>
        </w:rPr>
        <w:t> </w:t>
      </w:r>
      <w:r>
        <w:rPr>
          <w:color w:val="231F20"/>
          <w:w w:val="105"/>
        </w:rPr>
        <w:t>effective</w:t>
      </w:r>
      <w:r>
        <w:rPr>
          <w:color w:val="231F20"/>
          <w:spacing w:val="11"/>
          <w:w w:val="105"/>
        </w:rPr>
        <w:t> </w:t>
      </w:r>
      <w:r>
        <w:rPr>
          <w:color w:val="231F20"/>
          <w:w w:val="105"/>
        </w:rPr>
        <w:t>and</w:t>
      </w:r>
      <w:r>
        <w:rPr>
          <w:color w:val="231F20"/>
          <w:spacing w:val="11"/>
          <w:w w:val="105"/>
        </w:rPr>
        <w:t> </w:t>
      </w:r>
      <w:r>
        <w:rPr>
          <w:color w:val="231F20"/>
          <w:w w:val="105"/>
        </w:rPr>
        <w:t>in</w:t>
      </w:r>
      <w:r>
        <w:rPr>
          <w:color w:val="231F20"/>
          <w:spacing w:val="11"/>
          <w:w w:val="105"/>
        </w:rPr>
        <w:t> </w:t>
      </w:r>
      <w:r>
        <w:rPr>
          <w:color w:val="231F20"/>
          <w:w w:val="105"/>
        </w:rPr>
        <w:t>accord</w:t>
      </w:r>
      <w:r>
        <w:rPr>
          <w:color w:val="231F20"/>
          <w:spacing w:val="11"/>
          <w:w w:val="105"/>
        </w:rPr>
        <w:t> </w:t>
      </w:r>
      <w:r>
        <w:rPr>
          <w:color w:val="231F20"/>
          <w:w w:val="105"/>
        </w:rPr>
        <w:t>with</w:t>
      </w:r>
      <w:r>
        <w:rPr>
          <w:color w:val="231F20"/>
          <w:spacing w:val="11"/>
          <w:w w:val="105"/>
        </w:rPr>
        <w:t> </w:t>
      </w:r>
      <w:r>
        <w:rPr>
          <w:color w:val="231F20"/>
          <w:w w:val="105"/>
        </w:rPr>
        <w:t>procedural</w:t>
      </w:r>
      <w:r>
        <w:rPr>
          <w:color w:val="231F20"/>
          <w:spacing w:val="11"/>
          <w:w w:val="105"/>
        </w:rPr>
        <w:t> </w:t>
      </w:r>
      <w:r>
        <w:rPr>
          <w:color w:val="231F20"/>
          <w:w w:val="105"/>
        </w:rPr>
        <w:t>fairness.</w:t>
      </w:r>
    </w:p>
    <w:p>
      <w:pPr>
        <w:pStyle w:val="BodyText"/>
        <w:tabs>
          <w:tab w:pos="1797" w:val="left" w:leader="none"/>
        </w:tabs>
        <w:spacing w:before="171"/>
        <w:ind w:left="1237"/>
      </w:pPr>
      <w:r>
        <w:rPr>
          <w:color w:val="231F20"/>
          <w:w w:val="105"/>
        </w:rPr>
        <w:t>R12</w:t>
        <w:tab/>
        <w:t>Support</w:t>
      </w:r>
      <w:r>
        <w:rPr>
          <w:color w:val="231F20"/>
          <w:spacing w:val="12"/>
          <w:w w:val="105"/>
        </w:rPr>
        <w:t> </w:t>
      </w:r>
      <w:r>
        <w:rPr>
          <w:color w:val="231F20"/>
          <w:w w:val="105"/>
        </w:rPr>
        <w:t>the</w:t>
      </w:r>
      <w:r>
        <w:rPr>
          <w:color w:val="231F20"/>
          <w:spacing w:val="12"/>
          <w:w w:val="105"/>
        </w:rPr>
        <w:t> </w:t>
      </w:r>
      <w:r>
        <w:rPr>
          <w:color w:val="231F20"/>
          <w:w w:val="105"/>
        </w:rPr>
        <w:t>welfare</w:t>
      </w:r>
      <w:r>
        <w:rPr>
          <w:color w:val="231F20"/>
          <w:spacing w:val="12"/>
          <w:w w:val="105"/>
        </w:rPr>
        <w:t> </w:t>
      </w:r>
      <w:r>
        <w:rPr>
          <w:color w:val="231F20"/>
          <w:w w:val="105"/>
        </w:rPr>
        <w:t>of</w:t>
      </w:r>
      <w:r>
        <w:rPr>
          <w:color w:val="231F20"/>
          <w:spacing w:val="12"/>
          <w:w w:val="105"/>
        </w:rPr>
        <w:t> </w:t>
      </w:r>
      <w:r>
        <w:rPr>
          <w:color w:val="231F20"/>
          <w:w w:val="105"/>
        </w:rPr>
        <w:t>all</w:t>
      </w:r>
      <w:r>
        <w:rPr>
          <w:color w:val="231F20"/>
          <w:spacing w:val="12"/>
          <w:w w:val="105"/>
        </w:rPr>
        <w:t> </w:t>
      </w:r>
      <w:r>
        <w:rPr>
          <w:color w:val="231F20"/>
          <w:w w:val="105"/>
        </w:rPr>
        <w:t>parties</w:t>
      </w:r>
      <w:r>
        <w:rPr>
          <w:color w:val="231F20"/>
          <w:spacing w:val="12"/>
          <w:w w:val="105"/>
        </w:rPr>
        <w:t> </w:t>
      </w:r>
      <w:r>
        <w:rPr>
          <w:color w:val="231F20"/>
          <w:w w:val="105"/>
        </w:rPr>
        <w:t>involved</w:t>
      </w:r>
      <w:r>
        <w:rPr>
          <w:color w:val="231F20"/>
          <w:spacing w:val="12"/>
          <w:w w:val="105"/>
        </w:rPr>
        <w:t> </w:t>
      </w:r>
      <w:r>
        <w:rPr>
          <w:color w:val="231F20"/>
          <w:w w:val="105"/>
        </w:rPr>
        <w:t>in</w:t>
      </w:r>
      <w:r>
        <w:rPr>
          <w:color w:val="231F20"/>
          <w:spacing w:val="12"/>
          <w:w w:val="105"/>
        </w:rPr>
        <w:t> </w:t>
      </w:r>
      <w:r>
        <w:rPr>
          <w:color w:val="231F20"/>
          <w:w w:val="105"/>
        </w:rPr>
        <w:t>an</w:t>
      </w:r>
      <w:r>
        <w:rPr>
          <w:color w:val="231F20"/>
          <w:spacing w:val="12"/>
          <w:w w:val="105"/>
        </w:rPr>
        <w:t> </w:t>
      </w:r>
      <w:r>
        <w:rPr>
          <w:color w:val="231F20"/>
          <w:w w:val="105"/>
        </w:rPr>
        <w:t>investigation</w:t>
      </w:r>
      <w:r>
        <w:rPr>
          <w:color w:val="231F20"/>
          <w:spacing w:val="12"/>
          <w:w w:val="105"/>
        </w:rPr>
        <w:t> </w:t>
      </w:r>
      <w:r>
        <w:rPr>
          <w:color w:val="231F20"/>
          <w:w w:val="105"/>
        </w:rPr>
        <w:t>of</w:t>
      </w:r>
      <w:r>
        <w:rPr>
          <w:color w:val="231F20"/>
          <w:spacing w:val="12"/>
          <w:w w:val="105"/>
        </w:rPr>
        <w:t> </w:t>
      </w:r>
      <w:r>
        <w:rPr>
          <w:color w:val="231F20"/>
          <w:w w:val="105"/>
        </w:rPr>
        <w:t>a</w:t>
      </w:r>
      <w:r>
        <w:rPr>
          <w:color w:val="231F20"/>
          <w:spacing w:val="12"/>
          <w:w w:val="105"/>
        </w:rPr>
        <w:t> </w:t>
      </w:r>
      <w:r>
        <w:rPr>
          <w:color w:val="231F20"/>
          <w:w w:val="105"/>
        </w:rPr>
        <w:t>potential</w:t>
      </w:r>
      <w:r>
        <w:rPr>
          <w:color w:val="231F20"/>
          <w:spacing w:val="12"/>
          <w:w w:val="105"/>
        </w:rPr>
        <w:t> </w:t>
      </w:r>
      <w:r>
        <w:rPr>
          <w:color w:val="231F20"/>
          <w:w w:val="105"/>
        </w:rPr>
        <w:t>breach</w:t>
      </w:r>
      <w:r>
        <w:rPr>
          <w:color w:val="231F20"/>
          <w:spacing w:val="12"/>
          <w:w w:val="105"/>
        </w:rPr>
        <w:t> </w:t>
      </w:r>
      <w:r>
        <w:rPr>
          <w:color w:val="231F20"/>
          <w:w w:val="105"/>
        </w:rPr>
        <w:t>of</w:t>
      </w:r>
      <w:r>
        <w:rPr>
          <w:color w:val="231F20"/>
          <w:spacing w:val="12"/>
          <w:w w:val="105"/>
        </w:rPr>
        <w:t> </w:t>
      </w:r>
      <w:r>
        <w:rPr>
          <w:color w:val="231F20"/>
          <w:w w:val="105"/>
        </w:rPr>
        <w:t>the</w:t>
      </w:r>
      <w:r>
        <w:rPr>
          <w:color w:val="231F20"/>
          <w:spacing w:val="12"/>
          <w:w w:val="105"/>
        </w:rPr>
        <w:t> </w:t>
      </w:r>
      <w:r>
        <w:rPr>
          <w:color w:val="231F20"/>
          <w:w w:val="105"/>
        </w:rPr>
        <w:t>Code.</w:t>
      </w:r>
    </w:p>
    <w:p>
      <w:pPr>
        <w:pStyle w:val="BodyText"/>
        <w:spacing w:before="4"/>
        <w:rPr>
          <w:sz w:val="17"/>
        </w:rPr>
      </w:pPr>
    </w:p>
    <w:p>
      <w:pPr>
        <w:pStyle w:val="BodyText"/>
        <w:tabs>
          <w:tab w:pos="1797" w:val="left" w:leader="none"/>
        </w:tabs>
        <w:spacing w:line="268" w:lineRule="auto"/>
        <w:ind w:left="1797" w:right="1709" w:hanging="560"/>
      </w:pPr>
      <w:r>
        <w:rPr>
          <w:color w:val="231F20"/>
          <w:w w:val="105"/>
        </w:rPr>
        <w:t>R13</w:t>
        <w:tab/>
        <w:t>Base findings of investigations on the balance of probabilities and ensure any actions are commensurate with the seriousness of the</w:t>
      </w:r>
      <w:r>
        <w:rPr>
          <w:color w:val="231F20"/>
          <w:spacing w:val="22"/>
          <w:w w:val="105"/>
        </w:rPr>
        <w:t> </w:t>
      </w:r>
      <w:r>
        <w:rPr>
          <w:color w:val="231F20"/>
          <w:w w:val="105"/>
        </w:rPr>
        <w:t>breach.</w:t>
      </w:r>
    </w:p>
    <w:p>
      <w:pPr>
        <w:spacing w:after="0" w:line="268" w:lineRule="auto"/>
        <w:sectPr>
          <w:pgSz w:w="11910" w:h="16840"/>
          <w:pgMar w:header="0" w:footer="616" w:top="1580" w:bottom="800" w:left="180" w:right="180"/>
        </w:sectPr>
      </w:pPr>
    </w:p>
    <w:p>
      <w:pPr>
        <w:pStyle w:val="BodyText"/>
        <w:spacing w:before="9"/>
        <w:rPr>
          <w:sz w:val="18"/>
        </w:rPr>
      </w:pPr>
    </w:p>
    <w:p>
      <w:pPr>
        <w:pStyle w:val="BodyText"/>
        <w:spacing w:line="20" w:lineRule="exact"/>
        <w:ind w:left="1234"/>
        <w:rPr>
          <w:sz w:val="2"/>
        </w:rPr>
      </w:pPr>
      <w:r>
        <w:rPr>
          <w:sz w:val="2"/>
        </w:rPr>
        <w:pict>
          <v:group style="width:464.9pt;height:.3pt;mso-position-horizontal-relative:char;mso-position-vertical-relative:line" coordorigin="0,0" coordsize="9298,6">
            <v:line style="position:absolute" from="0,3" to="9298,3" stroked="true" strokeweight=".3pt" strokecolor="#abafa6">
              <v:stroke dashstyle="solid"/>
            </v:line>
          </v:group>
        </w:pict>
      </w:r>
      <w:r>
        <w:rPr>
          <w:sz w:val="2"/>
        </w:rPr>
      </w:r>
    </w:p>
    <w:p>
      <w:pPr>
        <w:pStyle w:val="BodyText"/>
        <w:spacing w:before="7"/>
        <w:rPr>
          <w:sz w:val="13"/>
        </w:rPr>
      </w:pPr>
    </w:p>
    <w:p>
      <w:pPr>
        <w:pStyle w:val="Heading1"/>
      </w:pPr>
      <w:bookmarkStart w:name="Responsibilities (R14-R29) of researcher" w:id="4"/>
      <w:bookmarkEnd w:id="4"/>
      <w:r>
        <w:rPr/>
      </w:r>
      <w:r>
        <w:rPr>
          <w:color w:val="00AE9E"/>
          <w:spacing w:val="-7"/>
        </w:rPr>
        <w:t>Responsibilities </w:t>
      </w:r>
      <w:r>
        <w:rPr>
          <w:color w:val="00AE9E"/>
          <w:spacing w:val="-3"/>
        </w:rPr>
        <w:t>of</w:t>
      </w:r>
      <w:r>
        <w:rPr>
          <w:color w:val="00AE9E"/>
          <w:spacing w:val="-74"/>
        </w:rPr>
        <w:t> </w:t>
      </w:r>
      <w:r>
        <w:rPr>
          <w:color w:val="00AE9E"/>
          <w:spacing w:val="-7"/>
        </w:rPr>
        <w:t>researchers</w:t>
      </w:r>
    </w:p>
    <w:p>
      <w:pPr>
        <w:pStyle w:val="BodyText"/>
        <w:spacing w:before="6"/>
        <w:rPr>
          <w:rFonts w:ascii="Verdana"/>
          <w:sz w:val="18"/>
        </w:rPr>
      </w:pPr>
      <w:r>
        <w:rPr/>
        <w:pict>
          <v:line style="position:absolute;mso-position-horizontal-relative:page;mso-position-vertical-relative:paragraph;z-index:1360;mso-wrap-distance-left:0;mso-wrap-distance-right:0" from="70.866096pt,13.371758pt" to="535.748096pt,13.371758pt" stroked="true" strokeweight=".3pt" strokecolor="#abafa6">
            <v:stroke dashstyle="solid"/>
            <w10:wrap type="topAndBottom"/>
          </v:line>
        </w:pict>
      </w:r>
    </w:p>
    <w:p>
      <w:pPr>
        <w:pStyle w:val="BodyText"/>
        <w:spacing w:before="3"/>
        <w:rPr>
          <w:rFonts w:ascii="Verdana"/>
          <w:sz w:val="31"/>
        </w:rPr>
      </w:pPr>
    </w:p>
    <w:p>
      <w:pPr>
        <w:spacing w:line="268" w:lineRule="auto" w:before="0"/>
        <w:ind w:left="1237" w:right="1565" w:firstLine="0"/>
        <w:jc w:val="left"/>
        <w:rPr>
          <w:i/>
          <w:sz w:val="21"/>
        </w:rPr>
      </w:pPr>
      <w:r>
        <w:rPr>
          <w:i/>
          <w:color w:val="231F20"/>
          <w:sz w:val="21"/>
        </w:rPr>
        <w:t>Researchers will uphold the principles of responsible research conduct in all aspects of their research.    </w:t>
      </w:r>
      <w:r>
        <w:rPr>
          <w:i/>
          <w:color w:val="231F20"/>
          <w:spacing w:val="-5"/>
          <w:sz w:val="21"/>
        </w:rPr>
        <w:t>To </w:t>
      </w:r>
      <w:r>
        <w:rPr>
          <w:i/>
          <w:color w:val="231F20"/>
          <w:sz w:val="21"/>
        </w:rPr>
        <w:t>this end, researchers</w:t>
      </w:r>
      <w:r>
        <w:rPr>
          <w:i/>
          <w:color w:val="231F20"/>
          <w:spacing w:val="26"/>
          <w:sz w:val="21"/>
        </w:rPr>
        <w:t> </w:t>
      </w:r>
      <w:r>
        <w:rPr>
          <w:i/>
          <w:color w:val="231F20"/>
          <w:sz w:val="21"/>
        </w:rPr>
        <w:t>will:</w:t>
      </w:r>
    </w:p>
    <w:p>
      <w:pPr>
        <w:pStyle w:val="BodyText"/>
        <w:tabs>
          <w:tab w:pos="1797" w:val="left" w:leader="none"/>
        </w:tabs>
        <w:spacing w:line="268" w:lineRule="auto" w:before="171"/>
        <w:ind w:left="1797" w:right="2163" w:hanging="560"/>
      </w:pPr>
      <w:r>
        <w:rPr>
          <w:color w:val="231F20"/>
          <w:w w:val="105"/>
        </w:rPr>
        <w:t>R14</w:t>
        <w:tab/>
        <w:t>Support a culture of responsible research conduct at their institution and in their field  of</w:t>
      </w:r>
      <w:r>
        <w:rPr>
          <w:color w:val="231F20"/>
          <w:spacing w:val="10"/>
          <w:w w:val="105"/>
        </w:rPr>
        <w:t> </w:t>
      </w:r>
      <w:r>
        <w:rPr>
          <w:color w:val="231F20"/>
          <w:w w:val="105"/>
        </w:rPr>
        <w:t>practice.</w:t>
      </w:r>
    </w:p>
    <w:p>
      <w:pPr>
        <w:pStyle w:val="BodyText"/>
        <w:tabs>
          <w:tab w:pos="1797" w:val="left" w:leader="none"/>
        </w:tabs>
        <w:spacing w:line="268" w:lineRule="auto" w:before="171"/>
        <w:ind w:left="1797" w:right="1552" w:hanging="560"/>
      </w:pPr>
      <w:r>
        <w:rPr>
          <w:color w:val="231F20"/>
          <w:w w:val="110"/>
        </w:rPr>
        <w:t>R15</w:t>
        <w:tab/>
        <w:t>Provide guidance and mentorship on responsible research conduct to other researchers</w:t>
      </w:r>
      <w:r>
        <w:rPr>
          <w:color w:val="231F20"/>
          <w:spacing w:val="-42"/>
          <w:w w:val="110"/>
        </w:rPr>
        <w:t> </w:t>
      </w:r>
      <w:r>
        <w:rPr>
          <w:color w:val="231F20"/>
          <w:w w:val="110"/>
        </w:rPr>
        <w:t>or research trainees under their supervision and, where appropriate, monitor their</w:t>
      </w:r>
      <w:r>
        <w:rPr>
          <w:color w:val="231F20"/>
          <w:spacing w:val="-31"/>
          <w:w w:val="110"/>
        </w:rPr>
        <w:t> </w:t>
      </w:r>
      <w:r>
        <w:rPr>
          <w:color w:val="231F20"/>
          <w:w w:val="110"/>
        </w:rPr>
        <w:t>conduct.</w:t>
      </w:r>
    </w:p>
    <w:p>
      <w:pPr>
        <w:pStyle w:val="BodyText"/>
        <w:tabs>
          <w:tab w:pos="1797" w:val="left" w:leader="none"/>
        </w:tabs>
        <w:spacing w:before="171"/>
        <w:ind w:left="1237"/>
      </w:pPr>
      <w:r>
        <w:rPr>
          <w:color w:val="231F20"/>
          <w:w w:val="110"/>
        </w:rPr>
        <w:t>R16</w:t>
        <w:tab/>
        <w:t>Undertake and promote education and training in responsible research</w:t>
      </w:r>
      <w:r>
        <w:rPr>
          <w:color w:val="231F20"/>
          <w:spacing w:val="53"/>
          <w:w w:val="110"/>
        </w:rPr>
        <w:t> </w:t>
      </w:r>
      <w:r>
        <w:rPr>
          <w:color w:val="231F20"/>
          <w:w w:val="110"/>
        </w:rPr>
        <w:t>conduct.</w:t>
      </w:r>
    </w:p>
    <w:p>
      <w:pPr>
        <w:pStyle w:val="BodyText"/>
        <w:spacing w:before="4"/>
        <w:rPr>
          <w:sz w:val="17"/>
        </w:rPr>
      </w:pPr>
    </w:p>
    <w:p>
      <w:pPr>
        <w:pStyle w:val="BodyText"/>
        <w:tabs>
          <w:tab w:pos="1797" w:val="left" w:leader="none"/>
        </w:tabs>
        <w:spacing w:line="268" w:lineRule="auto"/>
        <w:ind w:left="1797" w:right="1186" w:hanging="560"/>
      </w:pPr>
      <w:r>
        <w:rPr>
          <w:color w:val="231F20"/>
          <w:w w:val="105"/>
        </w:rPr>
        <w:t>R17</w:t>
        <w:tab/>
        <w:t>Comply with the relevant laws, regulations, disciplinary standards, ethics guidelines and institutional policies related to responsible research conduct. Ensure that appropriate approvals are obtained prior to the commencement of research, and that conditions of any approvals are</w:t>
      </w:r>
      <w:r>
        <w:rPr>
          <w:color w:val="231F20"/>
          <w:spacing w:val="55"/>
          <w:w w:val="105"/>
        </w:rPr>
        <w:t> </w:t>
      </w:r>
      <w:r>
        <w:rPr>
          <w:color w:val="231F20"/>
          <w:w w:val="105"/>
        </w:rPr>
        <w:t>adhered to during the course of</w:t>
      </w:r>
      <w:r>
        <w:rPr>
          <w:color w:val="231F20"/>
          <w:spacing w:val="20"/>
          <w:w w:val="105"/>
        </w:rPr>
        <w:t> </w:t>
      </w:r>
      <w:r>
        <w:rPr>
          <w:color w:val="231F20"/>
          <w:w w:val="105"/>
        </w:rPr>
        <w:t>research.</w:t>
      </w:r>
    </w:p>
    <w:p>
      <w:pPr>
        <w:pStyle w:val="BodyText"/>
        <w:tabs>
          <w:tab w:pos="1797" w:val="left" w:leader="none"/>
        </w:tabs>
        <w:spacing w:line="268" w:lineRule="auto" w:before="172"/>
        <w:ind w:left="1797" w:right="1063" w:hanging="560"/>
      </w:pPr>
      <w:r>
        <w:rPr>
          <w:color w:val="231F20"/>
          <w:w w:val="110"/>
        </w:rPr>
        <w:t>R18</w:t>
        <w:tab/>
        <w:t>Ensure</w:t>
      </w:r>
      <w:r>
        <w:rPr>
          <w:color w:val="231F20"/>
          <w:spacing w:val="-13"/>
          <w:w w:val="110"/>
        </w:rPr>
        <w:t> </w:t>
      </w:r>
      <w:r>
        <w:rPr>
          <w:color w:val="231F20"/>
          <w:w w:val="110"/>
        </w:rPr>
        <w:t>that</w:t>
      </w:r>
      <w:r>
        <w:rPr>
          <w:color w:val="231F20"/>
          <w:spacing w:val="-13"/>
          <w:w w:val="110"/>
        </w:rPr>
        <w:t> </w:t>
      </w:r>
      <w:r>
        <w:rPr>
          <w:color w:val="231F20"/>
          <w:w w:val="110"/>
        </w:rPr>
        <w:t>the</w:t>
      </w:r>
      <w:r>
        <w:rPr>
          <w:color w:val="231F20"/>
          <w:spacing w:val="-13"/>
          <w:w w:val="110"/>
        </w:rPr>
        <w:t> </w:t>
      </w:r>
      <w:r>
        <w:rPr>
          <w:color w:val="231F20"/>
          <w:w w:val="110"/>
        </w:rPr>
        <w:t>ethics</w:t>
      </w:r>
      <w:r>
        <w:rPr>
          <w:color w:val="231F20"/>
          <w:spacing w:val="-13"/>
          <w:w w:val="110"/>
        </w:rPr>
        <w:t> </w:t>
      </w:r>
      <w:r>
        <w:rPr>
          <w:color w:val="231F20"/>
          <w:w w:val="110"/>
        </w:rPr>
        <w:t>principles</w:t>
      </w:r>
      <w:r>
        <w:rPr>
          <w:color w:val="231F20"/>
          <w:spacing w:val="-13"/>
          <w:w w:val="110"/>
        </w:rPr>
        <w:t> </w:t>
      </w:r>
      <w:r>
        <w:rPr>
          <w:color w:val="231F20"/>
          <w:w w:val="110"/>
        </w:rPr>
        <w:t>of</w:t>
      </w:r>
      <w:r>
        <w:rPr>
          <w:color w:val="231F20"/>
          <w:spacing w:val="-13"/>
          <w:w w:val="110"/>
        </w:rPr>
        <w:t> </w:t>
      </w:r>
      <w:r>
        <w:rPr>
          <w:color w:val="231F20"/>
          <w:w w:val="110"/>
        </w:rPr>
        <w:t>research</w:t>
      </w:r>
      <w:r>
        <w:rPr>
          <w:color w:val="231F20"/>
          <w:spacing w:val="-13"/>
          <w:w w:val="110"/>
        </w:rPr>
        <w:t> </w:t>
      </w:r>
      <w:r>
        <w:rPr>
          <w:color w:val="231F20"/>
          <w:w w:val="110"/>
        </w:rPr>
        <w:t>merit</w:t>
      </w:r>
      <w:r>
        <w:rPr>
          <w:color w:val="231F20"/>
          <w:spacing w:val="-13"/>
          <w:w w:val="110"/>
        </w:rPr>
        <w:t> </w:t>
      </w:r>
      <w:r>
        <w:rPr>
          <w:color w:val="231F20"/>
          <w:w w:val="110"/>
        </w:rPr>
        <w:t>and</w:t>
      </w:r>
      <w:r>
        <w:rPr>
          <w:color w:val="231F20"/>
          <w:spacing w:val="-13"/>
          <w:w w:val="110"/>
        </w:rPr>
        <w:t> </w:t>
      </w:r>
      <w:r>
        <w:rPr>
          <w:color w:val="231F20"/>
          <w:w w:val="110"/>
        </w:rPr>
        <w:t>integrity,</w:t>
      </w:r>
      <w:r>
        <w:rPr>
          <w:color w:val="231F20"/>
          <w:spacing w:val="-16"/>
          <w:w w:val="110"/>
        </w:rPr>
        <w:t> </w:t>
      </w:r>
      <w:r>
        <w:rPr>
          <w:color w:val="231F20"/>
          <w:w w:val="110"/>
        </w:rPr>
        <w:t>justice,</w:t>
      </w:r>
      <w:r>
        <w:rPr>
          <w:color w:val="231F20"/>
          <w:spacing w:val="-16"/>
          <w:w w:val="110"/>
        </w:rPr>
        <w:t> </w:t>
      </w:r>
      <w:r>
        <w:rPr>
          <w:color w:val="231F20"/>
          <w:w w:val="110"/>
        </w:rPr>
        <w:t>beneficence</w:t>
      </w:r>
      <w:r>
        <w:rPr>
          <w:color w:val="231F20"/>
          <w:spacing w:val="-13"/>
          <w:w w:val="110"/>
        </w:rPr>
        <w:t> </w:t>
      </w:r>
      <w:r>
        <w:rPr>
          <w:color w:val="231F20"/>
          <w:w w:val="110"/>
        </w:rPr>
        <w:t>and</w:t>
      </w:r>
      <w:r>
        <w:rPr>
          <w:color w:val="231F20"/>
          <w:spacing w:val="-13"/>
          <w:w w:val="110"/>
        </w:rPr>
        <w:t> </w:t>
      </w:r>
      <w:r>
        <w:rPr>
          <w:color w:val="231F20"/>
          <w:w w:val="110"/>
        </w:rPr>
        <w:t>respect are applied to human</w:t>
      </w:r>
      <w:r>
        <w:rPr>
          <w:color w:val="231F20"/>
          <w:spacing w:val="32"/>
          <w:w w:val="110"/>
        </w:rPr>
        <w:t> </w:t>
      </w:r>
      <w:r>
        <w:rPr>
          <w:color w:val="231F20"/>
          <w:w w:val="110"/>
        </w:rPr>
        <w:t>research.</w:t>
      </w:r>
    </w:p>
    <w:p>
      <w:pPr>
        <w:pStyle w:val="BodyText"/>
        <w:tabs>
          <w:tab w:pos="1797" w:val="left" w:leader="none"/>
        </w:tabs>
        <w:spacing w:line="268" w:lineRule="auto" w:before="171"/>
        <w:ind w:left="1797" w:right="1565" w:hanging="560"/>
      </w:pPr>
      <w:r>
        <w:rPr>
          <w:color w:val="231F20"/>
          <w:w w:val="105"/>
        </w:rPr>
        <w:t>R19</w:t>
        <w:tab/>
        <w:t>Engage with Aboriginal and </w:t>
      </w:r>
      <w:r>
        <w:rPr>
          <w:color w:val="231F20"/>
          <w:spacing w:val="-3"/>
          <w:w w:val="105"/>
        </w:rPr>
        <w:t>Torres </w:t>
      </w:r>
      <w:r>
        <w:rPr>
          <w:color w:val="231F20"/>
          <w:w w:val="105"/>
        </w:rPr>
        <w:t>Strait Islander peoples and respect their legal rights and local laws, customs and</w:t>
      </w:r>
      <w:r>
        <w:rPr>
          <w:color w:val="231F20"/>
          <w:spacing w:val="42"/>
          <w:w w:val="105"/>
        </w:rPr>
        <w:t> </w:t>
      </w:r>
      <w:r>
        <w:rPr>
          <w:color w:val="231F20"/>
          <w:w w:val="105"/>
        </w:rPr>
        <w:t>protocols.</w:t>
      </w:r>
    </w:p>
    <w:p>
      <w:pPr>
        <w:pStyle w:val="BodyText"/>
        <w:tabs>
          <w:tab w:pos="1797" w:val="left" w:leader="none"/>
        </w:tabs>
        <w:spacing w:line="268" w:lineRule="auto" w:before="171"/>
        <w:ind w:left="1797" w:right="1361" w:hanging="560"/>
      </w:pPr>
      <w:r>
        <w:rPr>
          <w:color w:val="231F20"/>
          <w:w w:val="105"/>
        </w:rPr>
        <w:t>R20</w:t>
        <w:tab/>
        <w:t>Ensure that the 3Rs (Replacement, Reduction and Refinement) are considered at all stages of research involving animals and minimise the impacts on animals used in research and in so doing</w:t>
      </w:r>
      <w:r>
        <w:rPr>
          <w:color w:val="231F20"/>
          <w:spacing w:val="12"/>
          <w:w w:val="105"/>
        </w:rPr>
        <w:t> </w:t>
      </w:r>
      <w:r>
        <w:rPr>
          <w:color w:val="231F20"/>
          <w:w w:val="105"/>
        </w:rPr>
        <w:t>support</w:t>
      </w:r>
      <w:r>
        <w:rPr>
          <w:color w:val="231F20"/>
          <w:spacing w:val="12"/>
          <w:w w:val="105"/>
        </w:rPr>
        <w:t> </w:t>
      </w:r>
      <w:r>
        <w:rPr>
          <w:color w:val="231F20"/>
          <w:w w:val="105"/>
        </w:rPr>
        <w:t>the</w:t>
      </w:r>
      <w:r>
        <w:rPr>
          <w:color w:val="231F20"/>
          <w:spacing w:val="12"/>
          <w:w w:val="105"/>
        </w:rPr>
        <w:t> </w:t>
      </w:r>
      <w:r>
        <w:rPr>
          <w:color w:val="231F20"/>
          <w:w w:val="105"/>
        </w:rPr>
        <w:t>welfare</w:t>
      </w:r>
      <w:r>
        <w:rPr>
          <w:color w:val="231F20"/>
          <w:spacing w:val="12"/>
          <w:w w:val="105"/>
        </w:rPr>
        <w:t> </w:t>
      </w:r>
      <w:r>
        <w:rPr>
          <w:color w:val="231F20"/>
          <w:w w:val="105"/>
        </w:rPr>
        <w:t>and</w:t>
      </w:r>
      <w:r>
        <w:rPr>
          <w:color w:val="231F20"/>
          <w:spacing w:val="12"/>
          <w:w w:val="105"/>
        </w:rPr>
        <w:t> </w:t>
      </w:r>
      <w:r>
        <w:rPr>
          <w:color w:val="231F20"/>
          <w:w w:val="105"/>
        </w:rPr>
        <w:t>wellbeing</w:t>
      </w:r>
      <w:r>
        <w:rPr>
          <w:color w:val="231F20"/>
          <w:spacing w:val="12"/>
          <w:w w:val="105"/>
        </w:rPr>
        <w:t> </w:t>
      </w:r>
      <w:r>
        <w:rPr>
          <w:color w:val="231F20"/>
          <w:w w:val="105"/>
        </w:rPr>
        <w:t>of</w:t>
      </w:r>
      <w:r>
        <w:rPr>
          <w:color w:val="231F20"/>
          <w:spacing w:val="12"/>
          <w:w w:val="105"/>
        </w:rPr>
        <w:t> </w:t>
      </w:r>
      <w:r>
        <w:rPr>
          <w:color w:val="231F20"/>
          <w:w w:val="105"/>
        </w:rPr>
        <w:t>these</w:t>
      </w:r>
      <w:r>
        <w:rPr>
          <w:color w:val="231F20"/>
          <w:spacing w:val="12"/>
          <w:w w:val="105"/>
        </w:rPr>
        <w:t> </w:t>
      </w:r>
      <w:r>
        <w:rPr>
          <w:color w:val="231F20"/>
          <w:w w:val="105"/>
        </w:rPr>
        <w:t>animals.</w:t>
      </w:r>
    </w:p>
    <w:p>
      <w:pPr>
        <w:pStyle w:val="BodyText"/>
        <w:tabs>
          <w:tab w:pos="1797" w:val="left" w:leader="none"/>
        </w:tabs>
        <w:spacing w:line="268" w:lineRule="auto" w:before="171"/>
        <w:ind w:left="1797" w:right="1068" w:hanging="560"/>
      </w:pPr>
      <w:r>
        <w:rPr>
          <w:color w:val="231F20"/>
          <w:w w:val="105"/>
        </w:rPr>
        <w:t>R21</w:t>
        <w:tab/>
        <w:t>Adopt methods appropriate to the aims of the research and ensure that conclusions are justified  by the</w:t>
      </w:r>
      <w:r>
        <w:rPr>
          <w:color w:val="231F20"/>
          <w:spacing w:val="21"/>
          <w:w w:val="105"/>
        </w:rPr>
        <w:t> </w:t>
      </w:r>
      <w:r>
        <w:rPr>
          <w:color w:val="231F20"/>
          <w:w w:val="105"/>
        </w:rPr>
        <w:t>results.</w:t>
      </w:r>
    </w:p>
    <w:p>
      <w:pPr>
        <w:pStyle w:val="BodyText"/>
        <w:tabs>
          <w:tab w:pos="1797" w:val="left" w:leader="none"/>
        </w:tabs>
        <w:spacing w:line="268" w:lineRule="auto" w:before="171"/>
        <w:ind w:left="1797" w:right="1186" w:hanging="560"/>
      </w:pPr>
      <w:r>
        <w:rPr>
          <w:color w:val="231F20"/>
          <w:w w:val="110"/>
        </w:rPr>
        <w:t>R22</w:t>
        <w:tab/>
        <w:t>Retain</w:t>
      </w:r>
      <w:r>
        <w:rPr>
          <w:color w:val="231F20"/>
          <w:spacing w:val="-11"/>
          <w:w w:val="110"/>
        </w:rPr>
        <w:t> </w:t>
      </w:r>
      <w:r>
        <w:rPr>
          <w:color w:val="231F20"/>
          <w:w w:val="110"/>
        </w:rPr>
        <w:t>clear,</w:t>
      </w:r>
      <w:r>
        <w:rPr>
          <w:color w:val="231F20"/>
          <w:spacing w:val="-13"/>
          <w:w w:val="110"/>
        </w:rPr>
        <w:t> </w:t>
      </w:r>
      <w:r>
        <w:rPr>
          <w:color w:val="231F20"/>
          <w:w w:val="110"/>
        </w:rPr>
        <w:t>accurate,</w:t>
      </w:r>
      <w:r>
        <w:rPr>
          <w:color w:val="231F20"/>
          <w:spacing w:val="-13"/>
          <w:w w:val="110"/>
        </w:rPr>
        <w:t> </w:t>
      </w:r>
      <w:r>
        <w:rPr>
          <w:color w:val="231F20"/>
          <w:w w:val="110"/>
        </w:rPr>
        <w:t>secure</w:t>
      </w:r>
      <w:r>
        <w:rPr>
          <w:color w:val="231F20"/>
          <w:spacing w:val="-11"/>
          <w:w w:val="110"/>
        </w:rPr>
        <w:t> </w:t>
      </w:r>
      <w:r>
        <w:rPr>
          <w:color w:val="231F20"/>
          <w:w w:val="110"/>
        </w:rPr>
        <w:t>and</w:t>
      </w:r>
      <w:r>
        <w:rPr>
          <w:color w:val="231F20"/>
          <w:spacing w:val="-11"/>
          <w:w w:val="110"/>
        </w:rPr>
        <w:t> </w:t>
      </w:r>
      <w:r>
        <w:rPr>
          <w:color w:val="231F20"/>
          <w:w w:val="110"/>
        </w:rPr>
        <w:t>complete</w:t>
      </w:r>
      <w:r>
        <w:rPr>
          <w:color w:val="231F20"/>
          <w:spacing w:val="-11"/>
          <w:w w:val="110"/>
        </w:rPr>
        <w:t> </w:t>
      </w:r>
      <w:r>
        <w:rPr>
          <w:color w:val="231F20"/>
          <w:w w:val="110"/>
        </w:rPr>
        <w:t>records</w:t>
      </w:r>
      <w:r>
        <w:rPr>
          <w:color w:val="231F20"/>
          <w:spacing w:val="-11"/>
          <w:w w:val="110"/>
        </w:rPr>
        <w:t> </w:t>
      </w:r>
      <w:r>
        <w:rPr>
          <w:color w:val="231F20"/>
          <w:w w:val="110"/>
        </w:rPr>
        <w:t>of</w:t>
      </w:r>
      <w:r>
        <w:rPr>
          <w:color w:val="231F20"/>
          <w:spacing w:val="-11"/>
          <w:w w:val="110"/>
        </w:rPr>
        <w:t> </w:t>
      </w:r>
      <w:r>
        <w:rPr>
          <w:color w:val="231F20"/>
          <w:w w:val="110"/>
        </w:rPr>
        <w:t>all</w:t>
      </w:r>
      <w:r>
        <w:rPr>
          <w:color w:val="231F20"/>
          <w:spacing w:val="-11"/>
          <w:w w:val="110"/>
        </w:rPr>
        <w:t> </w:t>
      </w:r>
      <w:r>
        <w:rPr>
          <w:color w:val="231F20"/>
          <w:w w:val="110"/>
        </w:rPr>
        <w:t>research</w:t>
      </w:r>
      <w:r>
        <w:rPr>
          <w:color w:val="231F20"/>
          <w:spacing w:val="-11"/>
          <w:w w:val="110"/>
        </w:rPr>
        <w:t> </w:t>
      </w:r>
      <w:r>
        <w:rPr>
          <w:color w:val="231F20"/>
          <w:w w:val="110"/>
        </w:rPr>
        <w:t>including</w:t>
      </w:r>
      <w:r>
        <w:rPr>
          <w:color w:val="231F20"/>
          <w:spacing w:val="-11"/>
          <w:w w:val="110"/>
        </w:rPr>
        <w:t> </w:t>
      </w:r>
      <w:r>
        <w:rPr>
          <w:color w:val="231F20"/>
          <w:w w:val="110"/>
        </w:rPr>
        <w:t>research</w:t>
      </w:r>
      <w:r>
        <w:rPr>
          <w:color w:val="231F20"/>
          <w:spacing w:val="-11"/>
          <w:w w:val="110"/>
        </w:rPr>
        <w:t> </w:t>
      </w:r>
      <w:r>
        <w:rPr>
          <w:color w:val="231F20"/>
          <w:w w:val="110"/>
        </w:rPr>
        <w:t>data</w:t>
      </w:r>
      <w:r>
        <w:rPr>
          <w:color w:val="231F20"/>
          <w:spacing w:val="-11"/>
          <w:w w:val="110"/>
        </w:rPr>
        <w:t> </w:t>
      </w:r>
      <w:r>
        <w:rPr>
          <w:color w:val="231F20"/>
          <w:w w:val="110"/>
        </w:rPr>
        <w:t>and primary materials. Where possible and appropriate, allow access and reference to these by interested</w:t>
      </w:r>
      <w:r>
        <w:rPr>
          <w:color w:val="231F20"/>
          <w:spacing w:val="7"/>
          <w:w w:val="110"/>
        </w:rPr>
        <w:t> </w:t>
      </w:r>
      <w:r>
        <w:rPr>
          <w:color w:val="231F20"/>
          <w:w w:val="110"/>
        </w:rPr>
        <w:t>parties.</w:t>
      </w:r>
    </w:p>
    <w:p>
      <w:pPr>
        <w:pStyle w:val="BodyText"/>
        <w:tabs>
          <w:tab w:pos="1797" w:val="left" w:leader="none"/>
        </w:tabs>
        <w:spacing w:line="268" w:lineRule="auto" w:before="171"/>
        <w:ind w:left="1797" w:right="1068" w:hanging="560"/>
      </w:pPr>
      <w:r>
        <w:rPr>
          <w:color w:val="231F20"/>
          <w:w w:val="105"/>
        </w:rPr>
        <w:t>R23</w:t>
        <w:tab/>
        <w:t>Disseminate research findings responsibly, accurately and broadly. Where necessary, take action to</w:t>
      </w:r>
      <w:r>
        <w:rPr>
          <w:color w:val="231F20"/>
          <w:spacing w:val="10"/>
          <w:w w:val="105"/>
        </w:rPr>
        <w:t> </w:t>
      </w:r>
      <w:r>
        <w:rPr>
          <w:color w:val="231F20"/>
          <w:w w:val="105"/>
        </w:rPr>
        <w:t>correct</w:t>
      </w:r>
      <w:r>
        <w:rPr>
          <w:color w:val="231F20"/>
          <w:spacing w:val="10"/>
          <w:w w:val="105"/>
        </w:rPr>
        <w:t> </w:t>
      </w:r>
      <w:r>
        <w:rPr>
          <w:color w:val="231F20"/>
          <w:w w:val="105"/>
        </w:rPr>
        <w:t>the</w:t>
      </w:r>
      <w:r>
        <w:rPr>
          <w:color w:val="231F20"/>
          <w:spacing w:val="10"/>
          <w:w w:val="105"/>
        </w:rPr>
        <w:t> </w:t>
      </w:r>
      <w:r>
        <w:rPr>
          <w:color w:val="231F20"/>
          <w:w w:val="105"/>
        </w:rPr>
        <w:t>record</w:t>
      </w:r>
      <w:r>
        <w:rPr>
          <w:color w:val="231F20"/>
          <w:spacing w:val="10"/>
          <w:w w:val="105"/>
        </w:rPr>
        <w:t> </w:t>
      </w:r>
      <w:r>
        <w:rPr>
          <w:color w:val="231F20"/>
          <w:w w:val="105"/>
        </w:rPr>
        <w:t>in</w:t>
      </w:r>
      <w:r>
        <w:rPr>
          <w:color w:val="231F20"/>
          <w:spacing w:val="10"/>
          <w:w w:val="105"/>
        </w:rPr>
        <w:t> </w:t>
      </w:r>
      <w:r>
        <w:rPr>
          <w:color w:val="231F20"/>
          <w:w w:val="105"/>
        </w:rPr>
        <w:t>a</w:t>
      </w:r>
      <w:r>
        <w:rPr>
          <w:color w:val="231F20"/>
          <w:spacing w:val="10"/>
          <w:w w:val="105"/>
        </w:rPr>
        <w:t> </w:t>
      </w:r>
      <w:r>
        <w:rPr>
          <w:color w:val="231F20"/>
          <w:w w:val="105"/>
        </w:rPr>
        <w:t>timely</w:t>
      </w:r>
      <w:r>
        <w:rPr>
          <w:color w:val="231F20"/>
          <w:spacing w:val="10"/>
          <w:w w:val="105"/>
        </w:rPr>
        <w:t> </w:t>
      </w:r>
      <w:r>
        <w:rPr>
          <w:color w:val="231F20"/>
          <w:w w:val="105"/>
        </w:rPr>
        <w:t>manner.</w:t>
      </w:r>
    </w:p>
    <w:p>
      <w:pPr>
        <w:pStyle w:val="BodyText"/>
        <w:tabs>
          <w:tab w:pos="1797" w:val="left" w:leader="none"/>
        </w:tabs>
        <w:spacing w:before="171"/>
        <w:ind w:left="1237"/>
      </w:pPr>
      <w:r>
        <w:rPr>
          <w:color w:val="231F20"/>
          <w:w w:val="105"/>
        </w:rPr>
        <w:t>R24</w:t>
        <w:tab/>
        <w:t>Disclose</w:t>
      </w:r>
      <w:r>
        <w:rPr>
          <w:color w:val="231F20"/>
          <w:spacing w:val="11"/>
          <w:w w:val="105"/>
        </w:rPr>
        <w:t> </w:t>
      </w:r>
      <w:r>
        <w:rPr>
          <w:color w:val="231F20"/>
          <w:w w:val="105"/>
        </w:rPr>
        <w:t>and</w:t>
      </w:r>
      <w:r>
        <w:rPr>
          <w:color w:val="231F20"/>
          <w:spacing w:val="11"/>
          <w:w w:val="105"/>
        </w:rPr>
        <w:t> </w:t>
      </w:r>
      <w:r>
        <w:rPr>
          <w:color w:val="231F20"/>
          <w:w w:val="105"/>
        </w:rPr>
        <w:t>manage</w:t>
      </w:r>
      <w:r>
        <w:rPr>
          <w:color w:val="231F20"/>
          <w:spacing w:val="11"/>
          <w:w w:val="105"/>
        </w:rPr>
        <w:t> </w:t>
      </w:r>
      <w:r>
        <w:rPr>
          <w:color w:val="231F20"/>
          <w:w w:val="105"/>
        </w:rPr>
        <w:t>actual,</w:t>
      </w:r>
      <w:r>
        <w:rPr>
          <w:color w:val="231F20"/>
          <w:spacing w:val="7"/>
          <w:w w:val="105"/>
        </w:rPr>
        <w:t> </w:t>
      </w:r>
      <w:r>
        <w:rPr>
          <w:color w:val="231F20"/>
          <w:w w:val="105"/>
        </w:rPr>
        <w:t>potential</w:t>
      </w:r>
      <w:r>
        <w:rPr>
          <w:color w:val="231F20"/>
          <w:spacing w:val="11"/>
          <w:w w:val="105"/>
        </w:rPr>
        <w:t> </w:t>
      </w:r>
      <w:r>
        <w:rPr>
          <w:color w:val="231F20"/>
          <w:w w:val="105"/>
        </w:rPr>
        <w:t>or</w:t>
      </w:r>
      <w:r>
        <w:rPr>
          <w:color w:val="231F20"/>
          <w:spacing w:val="11"/>
          <w:w w:val="105"/>
        </w:rPr>
        <w:t> </w:t>
      </w:r>
      <w:r>
        <w:rPr>
          <w:color w:val="231F20"/>
          <w:w w:val="105"/>
        </w:rPr>
        <w:t>perceived</w:t>
      </w:r>
      <w:r>
        <w:rPr>
          <w:color w:val="231F20"/>
          <w:spacing w:val="11"/>
          <w:w w:val="105"/>
        </w:rPr>
        <w:t> </w:t>
      </w:r>
      <w:r>
        <w:rPr>
          <w:color w:val="231F20"/>
          <w:w w:val="105"/>
        </w:rPr>
        <w:t>conflicts</w:t>
      </w:r>
      <w:r>
        <w:rPr>
          <w:color w:val="231F20"/>
          <w:spacing w:val="11"/>
          <w:w w:val="105"/>
        </w:rPr>
        <w:t> </w:t>
      </w:r>
      <w:r>
        <w:rPr>
          <w:color w:val="231F20"/>
          <w:w w:val="105"/>
        </w:rPr>
        <w:t>of</w:t>
      </w:r>
      <w:r>
        <w:rPr>
          <w:color w:val="231F20"/>
          <w:spacing w:val="11"/>
          <w:w w:val="105"/>
        </w:rPr>
        <w:t> </w:t>
      </w:r>
      <w:r>
        <w:rPr>
          <w:color w:val="231F20"/>
          <w:w w:val="105"/>
        </w:rPr>
        <w:t>interest.</w:t>
      </w:r>
    </w:p>
    <w:p>
      <w:pPr>
        <w:pStyle w:val="BodyText"/>
        <w:spacing w:before="4"/>
        <w:rPr>
          <w:sz w:val="17"/>
        </w:rPr>
      </w:pPr>
    </w:p>
    <w:p>
      <w:pPr>
        <w:pStyle w:val="BodyText"/>
        <w:tabs>
          <w:tab w:pos="1797" w:val="left" w:leader="none"/>
        </w:tabs>
        <w:spacing w:line="268" w:lineRule="auto"/>
        <w:ind w:left="1797" w:right="1565" w:hanging="560"/>
      </w:pPr>
      <w:r>
        <w:rPr>
          <w:color w:val="231F20"/>
          <w:w w:val="105"/>
        </w:rPr>
        <w:t>R25</w:t>
        <w:tab/>
        <w:t>Ensure that authors of research outputs are all those, and only those, who </w:t>
      </w:r>
      <w:r>
        <w:rPr>
          <w:color w:val="231F20"/>
          <w:spacing w:val="-3"/>
          <w:w w:val="105"/>
        </w:rPr>
        <w:t>have </w:t>
      </w:r>
      <w:r>
        <w:rPr>
          <w:color w:val="231F20"/>
          <w:w w:val="105"/>
        </w:rPr>
        <w:t>made a significant intellectual or scholarly contribution to the research and its output, and that they agree to be listed as an</w:t>
      </w:r>
      <w:r>
        <w:rPr>
          <w:color w:val="231F20"/>
          <w:spacing w:val="15"/>
          <w:w w:val="105"/>
        </w:rPr>
        <w:t> </w:t>
      </w:r>
      <w:r>
        <w:rPr>
          <w:color w:val="231F20"/>
          <w:w w:val="105"/>
        </w:rPr>
        <w:t>author.</w:t>
      </w:r>
    </w:p>
    <w:p>
      <w:pPr>
        <w:pStyle w:val="BodyText"/>
        <w:tabs>
          <w:tab w:pos="1797" w:val="left" w:leader="none"/>
        </w:tabs>
        <w:spacing w:before="172"/>
        <w:ind w:left="1237"/>
      </w:pPr>
      <w:r>
        <w:rPr>
          <w:color w:val="231F20"/>
          <w:w w:val="105"/>
        </w:rPr>
        <w:t>R26</w:t>
        <w:tab/>
        <w:t>Acknowledge those who </w:t>
      </w:r>
      <w:r>
        <w:rPr>
          <w:color w:val="231F20"/>
          <w:spacing w:val="-3"/>
          <w:w w:val="105"/>
        </w:rPr>
        <w:t>have </w:t>
      </w:r>
      <w:r>
        <w:rPr>
          <w:color w:val="231F20"/>
          <w:w w:val="105"/>
        </w:rPr>
        <w:t>contributed to the</w:t>
      </w:r>
      <w:r>
        <w:rPr>
          <w:color w:val="231F20"/>
          <w:spacing w:val="40"/>
          <w:w w:val="105"/>
        </w:rPr>
        <w:t> </w:t>
      </w:r>
      <w:r>
        <w:rPr>
          <w:color w:val="231F20"/>
          <w:w w:val="105"/>
        </w:rPr>
        <w:t>research.</w:t>
      </w:r>
    </w:p>
    <w:p>
      <w:pPr>
        <w:pStyle w:val="BodyText"/>
        <w:spacing w:before="4"/>
        <w:rPr>
          <w:sz w:val="17"/>
        </w:rPr>
      </w:pPr>
    </w:p>
    <w:p>
      <w:pPr>
        <w:pStyle w:val="BodyText"/>
        <w:tabs>
          <w:tab w:pos="1797" w:val="left" w:leader="none"/>
        </w:tabs>
        <w:ind w:left="1237"/>
      </w:pPr>
      <w:r>
        <w:rPr>
          <w:color w:val="231F20"/>
          <w:w w:val="105"/>
        </w:rPr>
        <w:t>R27</w:t>
        <w:tab/>
        <w:t>Cite</w:t>
      </w:r>
      <w:r>
        <w:rPr>
          <w:color w:val="231F20"/>
          <w:spacing w:val="12"/>
          <w:w w:val="105"/>
        </w:rPr>
        <w:t> </w:t>
      </w:r>
      <w:r>
        <w:rPr>
          <w:color w:val="231F20"/>
          <w:w w:val="105"/>
        </w:rPr>
        <w:t>and</w:t>
      </w:r>
      <w:r>
        <w:rPr>
          <w:color w:val="231F20"/>
          <w:spacing w:val="12"/>
          <w:w w:val="105"/>
        </w:rPr>
        <w:t> </w:t>
      </w:r>
      <w:r>
        <w:rPr>
          <w:color w:val="231F20"/>
          <w:w w:val="105"/>
        </w:rPr>
        <w:t>acknowledge</w:t>
      </w:r>
      <w:r>
        <w:rPr>
          <w:color w:val="231F20"/>
          <w:spacing w:val="12"/>
          <w:w w:val="105"/>
        </w:rPr>
        <w:t> </w:t>
      </w:r>
      <w:r>
        <w:rPr>
          <w:color w:val="231F20"/>
          <w:w w:val="105"/>
        </w:rPr>
        <w:t>other</w:t>
      </w:r>
      <w:r>
        <w:rPr>
          <w:color w:val="231F20"/>
          <w:spacing w:val="12"/>
          <w:w w:val="105"/>
        </w:rPr>
        <w:t> </w:t>
      </w:r>
      <w:r>
        <w:rPr>
          <w:color w:val="231F20"/>
          <w:w w:val="105"/>
        </w:rPr>
        <w:t>relevant</w:t>
      </w:r>
      <w:r>
        <w:rPr>
          <w:color w:val="231F20"/>
          <w:spacing w:val="12"/>
          <w:w w:val="105"/>
        </w:rPr>
        <w:t> </w:t>
      </w:r>
      <w:r>
        <w:rPr>
          <w:color w:val="231F20"/>
          <w:w w:val="105"/>
        </w:rPr>
        <w:t>work</w:t>
      </w:r>
      <w:r>
        <w:rPr>
          <w:color w:val="231F20"/>
          <w:spacing w:val="12"/>
          <w:w w:val="105"/>
        </w:rPr>
        <w:t> </w:t>
      </w:r>
      <w:r>
        <w:rPr>
          <w:color w:val="231F20"/>
          <w:w w:val="105"/>
        </w:rPr>
        <w:t>appropriately</w:t>
      </w:r>
      <w:r>
        <w:rPr>
          <w:color w:val="231F20"/>
          <w:spacing w:val="12"/>
          <w:w w:val="105"/>
        </w:rPr>
        <w:t> </w:t>
      </w:r>
      <w:r>
        <w:rPr>
          <w:color w:val="231F20"/>
          <w:w w:val="105"/>
        </w:rPr>
        <w:t>and</w:t>
      </w:r>
      <w:r>
        <w:rPr>
          <w:color w:val="231F20"/>
          <w:spacing w:val="12"/>
          <w:w w:val="105"/>
        </w:rPr>
        <w:t> </w:t>
      </w:r>
      <w:r>
        <w:rPr>
          <w:color w:val="231F20"/>
          <w:w w:val="105"/>
        </w:rPr>
        <w:t>accurately.</w:t>
      </w:r>
    </w:p>
    <w:p>
      <w:pPr>
        <w:pStyle w:val="BodyText"/>
        <w:spacing w:before="4"/>
        <w:rPr>
          <w:sz w:val="17"/>
        </w:rPr>
      </w:pPr>
    </w:p>
    <w:p>
      <w:pPr>
        <w:pStyle w:val="BodyText"/>
        <w:tabs>
          <w:tab w:pos="1797" w:val="left" w:leader="none"/>
        </w:tabs>
        <w:spacing w:line="268" w:lineRule="auto"/>
        <w:ind w:left="1797" w:right="2163" w:hanging="560"/>
      </w:pPr>
      <w:r>
        <w:rPr>
          <w:color w:val="231F20"/>
          <w:w w:val="105"/>
        </w:rPr>
        <w:t>R28</w:t>
        <w:tab/>
        <w:t>Participate in peer review in a </w:t>
      </w:r>
      <w:r>
        <w:rPr>
          <w:color w:val="231F20"/>
          <w:spacing w:val="-3"/>
          <w:w w:val="105"/>
        </w:rPr>
        <w:t>way </w:t>
      </w:r>
      <w:r>
        <w:rPr>
          <w:color w:val="231F20"/>
          <w:w w:val="105"/>
        </w:rPr>
        <w:t>that is fair, rigorous and timely and maintains the confidentiality of the</w:t>
      </w:r>
      <w:r>
        <w:rPr>
          <w:color w:val="231F20"/>
          <w:spacing w:val="33"/>
          <w:w w:val="105"/>
        </w:rPr>
        <w:t> </w:t>
      </w:r>
      <w:r>
        <w:rPr>
          <w:color w:val="231F20"/>
          <w:w w:val="105"/>
        </w:rPr>
        <w:t>content.</w:t>
      </w:r>
    </w:p>
    <w:p>
      <w:pPr>
        <w:pStyle w:val="BodyText"/>
        <w:tabs>
          <w:tab w:pos="1797" w:val="left" w:leader="none"/>
        </w:tabs>
        <w:spacing w:before="171"/>
        <w:ind w:left="1237"/>
      </w:pPr>
      <w:r>
        <w:rPr>
          <w:color w:val="231F20"/>
          <w:w w:val="105"/>
        </w:rPr>
        <w:t>R29</w:t>
        <w:tab/>
        <w:t>Report</w:t>
      </w:r>
      <w:r>
        <w:rPr>
          <w:color w:val="231F20"/>
          <w:spacing w:val="13"/>
          <w:w w:val="105"/>
        </w:rPr>
        <w:t> </w:t>
      </w:r>
      <w:r>
        <w:rPr>
          <w:color w:val="231F20"/>
          <w:w w:val="105"/>
        </w:rPr>
        <w:t>suspected</w:t>
      </w:r>
      <w:r>
        <w:rPr>
          <w:color w:val="231F20"/>
          <w:spacing w:val="13"/>
          <w:w w:val="105"/>
        </w:rPr>
        <w:t> </w:t>
      </w:r>
      <w:r>
        <w:rPr>
          <w:color w:val="231F20"/>
          <w:w w:val="105"/>
        </w:rPr>
        <w:t>breaches</w:t>
      </w:r>
      <w:r>
        <w:rPr>
          <w:color w:val="231F20"/>
          <w:spacing w:val="13"/>
          <w:w w:val="105"/>
        </w:rPr>
        <w:t> </w:t>
      </w:r>
      <w:r>
        <w:rPr>
          <w:color w:val="231F20"/>
          <w:w w:val="105"/>
        </w:rPr>
        <w:t>of</w:t>
      </w:r>
      <w:r>
        <w:rPr>
          <w:color w:val="231F20"/>
          <w:spacing w:val="13"/>
          <w:w w:val="105"/>
        </w:rPr>
        <w:t> </w:t>
      </w:r>
      <w:r>
        <w:rPr>
          <w:color w:val="231F20"/>
          <w:w w:val="105"/>
        </w:rPr>
        <w:t>the</w:t>
      </w:r>
      <w:r>
        <w:rPr>
          <w:color w:val="231F20"/>
          <w:spacing w:val="13"/>
          <w:w w:val="105"/>
        </w:rPr>
        <w:t> </w:t>
      </w:r>
      <w:r>
        <w:rPr>
          <w:color w:val="231F20"/>
          <w:w w:val="105"/>
        </w:rPr>
        <w:t>Code</w:t>
      </w:r>
      <w:r>
        <w:rPr>
          <w:color w:val="231F20"/>
          <w:spacing w:val="13"/>
          <w:w w:val="105"/>
        </w:rPr>
        <w:t> </w:t>
      </w:r>
      <w:r>
        <w:rPr>
          <w:color w:val="231F20"/>
          <w:w w:val="105"/>
        </w:rPr>
        <w:t>to</w:t>
      </w:r>
      <w:r>
        <w:rPr>
          <w:color w:val="231F20"/>
          <w:spacing w:val="13"/>
          <w:w w:val="105"/>
        </w:rPr>
        <w:t> </w:t>
      </w:r>
      <w:r>
        <w:rPr>
          <w:color w:val="231F20"/>
          <w:w w:val="105"/>
        </w:rPr>
        <w:t>the</w:t>
      </w:r>
      <w:r>
        <w:rPr>
          <w:color w:val="231F20"/>
          <w:spacing w:val="13"/>
          <w:w w:val="105"/>
        </w:rPr>
        <w:t> </w:t>
      </w:r>
      <w:r>
        <w:rPr>
          <w:color w:val="231F20"/>
          <w:w w:val="105"/>
        </w:rPr>
        <w:t>relevant</w:t>
      </w:r>
      <w:r>
        <w:rPr>
          <w:color w:val="231F20"/>
          <w:spacing w:val="13"/>
          <w:w w:val="105"/>
        </w:rPr>
        <w:t> </w:t>
      </w:r>
      <w:r>
        <w:rPr>
          <w:color w:val="231F20"/>
          <w:w w:val="105"/>
        </w:rPr>
        <w:t>institution</w:t>
      </w:r>
      <w:r>
        <w:rPr>
          <w:color w:val="231F20"/>
          <w:spacing w:val="13"/>
          <w:w w:val="105"/>
        </w:rPr>
        <w:t> </w:t>
      </w:r>
      <w:r>
        <w:rPr>
          <w:color w:val="231F20"/>
          <w:w w:val="105"/>
        </w:rPr>
        <w:t>and/or</w:t>
      </w:r>
      <w:r>
        <w:rPr>
          <w:color w:val="231F20"/>
          <w:spacing w:val="13"/>
          <w:w w:val="105"/>
        </w:rPr>
        <w:t> </w:t>
      </w:r>
      <w:r>
        <w:rPr>
          <w:color w:val="231F20"/>
          <w:w w:val="105"/>
        </w:rPr>
        <w:t>authority.</w:t>
      </w:r>
    </w:p>
    <w:p>
      <w:pPr>
        <w:spacing w:after="0"/>
        <w:sectPr>
          <w:pgSz w:w="11910" w:h="16840"/>
          <w:pgMar w:header="0" w:footer="616" w:top="1580" w:bottom="800" w:left="180" w:right="180"/>
        </w:sectPr>
      </w:pPr>
    </w:p>
    <w:p>
      <w:pPr>
        <w:pStyle w:val="BodyText"/>
        <w:spacing w:before="9"/>
        <w:rPr>
          <w:sz w:val="18"/>
        </w:rPr>
      </w:pPr>
    </w:p>
    <w:p>
      <w:pPr>
        <w:pStyle w:val="BodyText"/>
        <w:spacing w:line="20" w:lineRule="exact"/>
        <w:ind w:left="1234"/>
        <w:rPr>
          <w:sz w:val="2"/>
        </w:rPr>
      </w:pPr>
      <w:r>
        <w:rPr>
          <w:sz w:val="2"/>
        </w:rPr>
        <w:pict>
          <v:group style="width:464.9pt;height:.3pt;mso-position-horizontal-relative:char;mso-position-vertical-relative:line" coordorigin="0,0" coordsize="9298,6">
            <v:line style="position:absolute" from="0,3" to="9298,3" stroked="true" strokeweight=".3pt" strokecolor="#abafa6">
              <v:stroke dashstyle="solid"/>
            </v:line>
          </v:group>
        </w:pict>
      </w:r>
      <w:r>
        <w:rPr>
          <w:sz w:val="2"/>
        </w:rPr>
      </w:r>
    </w:p>
    <w:p>
      <w:pPr>
        <w:pStyle w:val="BodyText"/>
        <w:spacing w:before="7"/>
        <w:rPr>
          <w:sz w:val="13"/>
        </w:rPr>
      </w:pPr>
    </w:p>
    <w:p>
      <w:pPr>
        <w:pStyle w:val="Heading1"/>
      </w:pPr>
      <w:bookmarkStart w:name="Definitions " w:id="5"/>
      <w:bookmarkEnd w:id="5"/>
      <w:r>
        <w:rPr/>
      </w:r>
      <w:r>
        <w:rPr>
          <w:color w:val="00AE9E"/>
        </w:rPr>
        <w:t>Definitions</w:t>
      </w:r>
    </w:p>
    <w:p>
      <w:pPr>
        <w:pStyle w:val="BodyText"/>
        <w:spacing w:before="9"/>
        <w:rPr>
          <w:rFonts w:ascii="Verdana"/>
        </w:rPr>
      </w:pPr>
    </w:p>
    <w:tbl>
      <w:tblPr>
        <w:tblW w:w="0" w:type="auto"/>
        <w:jc w:val="left"/>
        <w:tblInd w:w="1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24"/>
        <w:gridCol w:w="7474"/>
      </w:tblGrid>
      <w:tr>
        <w:trPr>
          <w:trHeight w:val="412" w:hRule="atLeast"/>
        </w:trPr>
        <w:tc>
          <w:tcPr>
            <w:tcW w:w="1824" w:type="dxa"/>
            <w:tcBorders>
              <w:top w:val="single" w:sz="4" w:space="0" w:color="ABAFA6"/>
            </w:tcBorders>
          </w:tcPr>
          <w:p>
            <w:pPr>
              <w:pStyle w:val="TableParagraph"/>
              <w:spacing w:before="0"/>
              <w:ind w:left="0"/>
              <w:rPr>
                <w:rFonts w:ascii="Times New Roman"/>
                <w:sz w:val="18"/>
              </w:rPr>
            </w:pPr>
          </w:p>
        </w:tc>
        <w:tc>
          <w:tcPr>
            <w:tcW w:w="7474" w:type="dxa"/>
            <w:tcBorders>
              <w:top w:val="single" w:sz="4" w:space="0" w:color="ABAFA6"/>
            </w:tcBorders>
          </w:tcPr>
          <w:p>
            <w:pPr>
              <w:pStyle w:val="TableParagraph"/>
              <w:spacing w:before="0"/>
              <w:ind w:left="0"/>
              <w:rPr>
                <w:rFonts w:ascii="Times New Roman"/>
                <w:sz w:val="18"/>
              </w:rPr>
            </w:pPr>
          </w:p>
        </w:tc>
      </w:tr>
      <w:tr>
        <w:trPr>
          <w:trHeight w:val="314" w:hRule="atLeast"/>
        </w:trPr>
        <w:tc>
          <w:tcPr>
            <w:tcW w:w="1824" w:type="dxa"/>
            <w:shd w:val="clear" w:color="auto" w:fill="003745"/>
          </w:tcPr>
          <w:p>
            <w:pPr>
              <w:pStyle w:val="TableParagraph"/>
              <w:rPr>
                <w:sz w:val="20"/>
              </w:rPr>
            </w:pPr>
            <w:r>
              <w:rPr>
                <w:color w:val="FFFFFF"/>
                <w:w w:val="95"/>
                <w:sz w:val="20"/>
              </w:rPr>
              <w:t>Term</w:t>
            </w:r>
          </w:p>
        </w:tc>
        <w:tc>
          <w:tcPr>
            <w:tcW w:w="7474" w:type="dxa"/>
            <w:shd w:val="clear" w:color="auto" w:fill="003745"/>
          </w:tcPr>
          <w:p>
            <w:pPr>
              <w:pStyle w:val="TableParagraph"/>
              <w:ind w:left="100"/>
              <w:rPr>
                <w:sz w:val="20"/>
              </w:rPr>
            </w:pPr>
            <w:r>
              <w:rPr>
                <w:color w:val="FFFFFF"/>
                <w:sz w:val="20"/>
              </w:rPr>
              <w:t>Definition</w:t>
            </w:r>
          </w:p>
        </w:tc>
      </w:tr>
      <w:tr>
        <w:trPr>
          <w:trHeight w:val="1034" w:hRule="atLeast"/>
        </w:trPr>
        <w:tc>
          <w:tcPr>
            <w:tcW w:w="1824" w:type="dxa"/>
            <w:tcBorders>
              <w:top w:val="single" w:sz="2" w:space="0" w:color="003745"/>
              <w:bottom w:val="single" w:sz="2" w:space="0" w:color="003745"/>
            </w:tcBorders>
          </w:tcPr>
          <w:p>
            <w:pPr>
              <w:pStyle w:val="TableParagraph"/>
              <w:rPr>
                <w:sz w:val="20"/>
              </w:rPr>
            </w:pPr>
            <w:r>
              <w:rPr>
                <w:color w:val="231F20"/>
                <w:w w:val="85"/>
                <w:sz w:val="20"/>
              </w:rPr>
              <w:t>3Rs</w:t>
            </w:r>
          </w:p>
        </w:tc>
        <w:tc>
          <w:tcPr>
            <w:tcW w:w="7474" w:type="dxa"/>
            <w:tcBorders>
              <w:top w:val="single" w:sz="2" w:space="0" w:color="003745"/>
              <w:bottom w:val="single" w:sz="2" w:space="0" w:color="003745"/>
            </w:tcBorders>
          </w:tcPr>
          <w:p>
            <w:pPr>
              <w:pStyle w:val="TableParagraph"/>
              <w:spacing w:line="249" w:lineRule="auto"/>
              <w:ind w:left="100" w:right="299"/>
              <w:rPr>
                <w:sz w:val="20"/>
              </w:rPr>
            </w:pPr>
            <w:r>
              <w:rPr>
                <w:color w:val="231F20"/>
                <w:w w:val="85"/>
                <w:sz w:val="20"/>
              </w:rPr>
              <w:t>The</w:t>
            </w:r>
            <w:r>
              <w:rPr>
                <w:color w:val="231F20"/>
                <w:spacing w:val="-24"/>
                <w:w w:val="85"/>
                <w:sz w:val="20"/>
              </w:rPr>
              <w:t> </w:t>
            </w:r>
            <w:r>
              <w:rPr>
                <w:color w:val="231F20"/>
                <w:w w:val="85"/>
                <w:sz w:val="20"/>
              </w:rPr>
              <w:t>3Rs</w:t>
            </w:r>
            <w:r>
              <w:rPr>
                <w:color w:val="231F20"/>
                <w:spacing w:val="-24"/>
                <w:w w:val="85"/>
                <w:sz w:val="20"/>
              </w:rPr>
              <w:t> </w:t>
            </w:r>
            <w:r>
              <w:rPr>
                <w:color w:val="231F20"/>
                <w:w w:val="85"/>
                <w:sz w:val="20"/>
              </w:rPr>
              <w:t>are</w:t>
            </w:r>
            <w:r>
              <w:rPr>
                <w:color w:val="231F20"/>
                <w:spacing w:val="-24"/>
                <w:w w:val="85"/>
                <w:sz w:val="20"/>
              </w:rPr>
              <w:t> </w:t>
            </w:r>
            <w:r>
              <w:rPr>
                <w:color w:val="231F20"/>
                <w:w w:val="85"/>
                <w:sz w:val="20"/>
              </w:rPr>
              <w:t>three</w:t>
            </w:r>
            <w:r>
              <w:rPr>
                <w:color w:val="231F20"/>
                <w:spacing w:val="-24"/>
                <w:w w:val="85"/>
                <w:sz w:val="20"/>
              </w:rPr>
              <w:t> </w:t>
            </w:r>
            <w:r>
              <w:rPr>
                <w:color w:val="231F20"/>
                <w:w w:val="85"/>
                <w:sz w:val="20"/>
              </w:rPr>
              <w:t>principles</w:t>
            </w:r>
            <w:r>
              <w:rPr>
                <w:color w:val="231F20"/>
                <w:spacing w:val="-24"/>
                <w:w w:val="85"/>
                <w:sz w:val="20"/>
              </w:rPr>
              <w:t> </w:t>
            </w:r>
            <w:r>
              <w:rPr>
                <w:color w:val="231F20"/>
                <w:w w:val="85"/>
                <w:sz w:val="20"/>
              </w:rPr>
              <w:t>that</w:t>
            </w:r>
            <w:r>
              <w:rPr>
                <w:color w:val="231F20"/>
                <w:spacing w:val="-24"/>
                <w:w w:val="85"/>
                <w:sz w:val="20"/>
              </w:rPr>
              <w:t> </w:t>
            </w:r>
            <w:r>
              <w:rPr>
                <w:color w:val="231F20"/>
                <w:w w:val="85"/>
                <w:sz w:val="20"/>
              </w:rPr>
              <w:t>underpin</w:t>
            </w:r>
            <w:r>
              <w:rPr>
                <w:color w:val="231F20"/>
                <w:spacing w:val="-24"/>
                <w:w w:val="85"/>
                <w:sz w:val="20"/>
              </w:rPr>
              <w:t> </w:t>
            </w:r>
            <w:r>
              <w:rPr>
                <w:color w:val="231F20"/>
                <w:w w:val="85"/>
                <w:sz w:val="20"/>
              </w:rPr>
              <w:t>a</w:t>
            </w:r>
            <w:r>
              <w:rPr>
                <w:color w:val="231F20"/>
                <w:spacing w:val="-24"/>
                <w:w w:val="85"/>
                <w:sz w:val="20"/>
              </w:rPr>
              <w:t> </w:t>
            </w:r>
            <w:r>
              <w:rPr>
                <w:color w:val="231F20"/>
                <w:w w:val="85"/>
                <w:sz w:val="20"/>
              </w:rPr>
              <w:t>systematic</w:t>
            </w:r>
            <w:r>
              <w:rPr>
                <w:color w:val="231F20"/>
                <w:spacing w:val="-24"/>
                <w:w w:val="85"/>
                <w:sz w:val="20"/>
              </w:rPr>
              <w:t> </w:t>
            </w:r>
            <w:r>
              <w:rPr>
                <w:color w:val="231F20"/>
                <w:w w:val="85"/>
                <w:sz w:val="20"/>
              </w:rPr>
              <w:t>framework</w:t>
            </w:r>
            <w:r>
              <w:rPr>
                <w:color w:val="231F20"/>
                <w:spacing w:val="-24"/>
                <w:w w:val="85"/>
                <w:sz w:val="20"/>
              </w:rPr>
              <w:t> </w:t>
            </w:r>
            <w:r>
              <w:rPr>
                <w:color w:val="231F20"/>
                <w:w w:val="85"/>
                <w:sz w:val="20"/>
              </w:rPr>
              <w:t>to</w:t>
            </w:r>
            <w:r>
              <w:rPr>
                <w:color w:val="231F20"/>
                <w:spacing w:val="-24"/>
                <w:w w:val="85"/>
                <w:sz w:val="20"/>
              </w:rPr>
              <w:t> </w:t>
            </w:r>
            <w:r>
              <w:rPr>
                <w:color w:val="231F20"/>
                <w:w w:val="85"/>
                <w:sz w:val="20"/>
              </w:rPr>
              <w:t>achieve</w:t>
            </w:r>
            <w:r>
              <w:rPr>
                <w:color w:val="231F20"/>
                <w:spacing w:val="-24"/>
                <w:w w:val="85"/>
                <w:sz w:val="20"/>
              </w:rPr>
              <w:t> </w:t>
            </w:r>
            <w:r>
              <w:rPr>
                <w:color w:val="231F20"/>
                <w:w w:val="85"/>
                <w:sz w:val="20"/>
              </w:rPr>
              <w:t>the</w:t>
            </w:r>
            <w:r>
              <w:rPr>
                <w:color w:val="231F20"/>
                <w:spacing w:val="-24"/>
                <w:w w:val="85"/>
                <w:sz w:val="20"/>
              </w:rPr>
              <w:t> </w:t>
            </w:r>
            <w:r>
              <w:rPr>
                <w:color w:val="231F20"/>
                <w:w w:val="85"/>
                <w:sz w:val="20"/>
              </w:rPr>
              <w:t>goal</w:t>
            </w:r>
            <w:r>
              <w:rPr>
                <w:color w:val="231F20"/>
                <w:spacing w:val="-24"/>
                <w:w w:val="85"/>
                <w:sz w:val="20"/>
              </w:rPr>
              <w:t> </w:t>
            </w:r>
            <w:r>
              <w:rPr>
                <w:color w:val="231F20"/>
                <w:w w:val="85"/>
                <w:sz w:val="20"/>
              </w:rPr>
              <w:t>of</w:t>
            </w:r>
            <w:r>
              <w:rPr>
                <w:color w:val="231F20"/>
                <w:spacing w:val="-24"/>
                <w:w w:val="85"/>
                <w:sz w:val="20"/>
              </w:rPr>
              <w:t> </w:t>
            </w:r>
            <w:r>
              <w:rPr>
                <w:color w:val="231F20"/>
                <w:w w:val="85"/>
                <w:sz w:val="20"/>
              </w:rPr>
              <w:t>humane </w:t>
            </w:r>
            <w:r>
              <w:rPr>
                <w:color w:val="231F20"/>
                <w:w w:val="80"/>
                <w:sz w:val="20"/>
              </w:rPr>
              <w:t>experimental</w:t>
            </w:r>
            <w:r>
              <w:rPr>
                <w:color w:val="231F20"/>
                <w:spacing w:val="-3"/>
                <w:w w:val="80"/>
                <w:sz w:val="20"/>
              </w:rPr>
              <w:t> </w:t>
            </w:r>
            <w:r>
              <w:rPr>
                <w:color w:val="231F20"/>
                <w:w w:val="80"/>
                <w:sz w:val="20"/>
              </w:rPr>
              <w:t>techniques.</w:t>
            </w:r>
            <w:r>
              <w:rPr>
                <w:color w:val="231F20"/>
                <w:spacing w:val="-16"/>
                <w:w w:val="80"/>
                <w:sz w:val="20"/>
              </w:rPr>
              <w:t> </w:t>
            </w:r>
            <w:r>
              <w:rPr>
                <w:color w:val="231F20"/>
                <w:w w:val="80"/>
                <w:sz w:val="20"/>
              </w:rPr>
              <w:t>The</w:t>
            </w:r>
            <w:r>
              <w:rPr>
                <w:color w:val="231F20"/>
                <w:spacing w:val="-3"/>
                <w:w w:val="80"/>
                <w:sz w:val="20"/>
              </w:rPr>
              <w:t> </w:t>
            </w:r>
            <w:r>
              <w:rPr>
                <w:color w:val="231F20"/>
                <w:w w:val="80"/>
                <w:sz w:val="20"/>
              </w:rPr>
              <w:t>principles</w:t>
            </w:r>
            <w:r>
              <w:rPr>
                <w:color w:val="231F20"/>
                <w:spacing w:val="-3"/>
                <w:w w:val="80"/>
                <w:sz w:val="20"/>
              </w:rPr>
              <w:t> </w:t>
            </w:r>
            <w:r>
              <w:rPr>
                <w:color w:val="231F20"/>
                <w:w w:val="80"/>
                <w:sz w:val="20"/>
              </w:rPr>
              <w:t>are:</w:t>
            </w:r>
            <w:r>
              <w:rPr>
                <w:color w:val="231F20"/>
                <w:spacing w:val="-9"/>
                <w:w w:val="80"/>
                <w:sz w:val="20"/>
              </w:rPr>
              <w:t> </w:t>
            </w:r>
            <w:r>
              <w:rPr>
                <w:color w:val="231F20"/>
                <w:w w:val="80"/>
                <w:sz w:val="20"/>
              </w:rPr>
              <w:t>Replacement</w:t>
            </w:r>
            <w:r>
              <w:rPr>
                <w:color w:val="231F20"/>
                <w:spacing w:val="-3"/>
                <w:w w:val="80"/>
                <w:sz w:val="20"/>
              </w:rPr>
              <w:t> </w:t>
            </w:r>
            <w:r>
              <w:rPr>
                <w:color w:val="231F20"/>
                <w:w w:val="80"/>
                <w:sz w:val="20"/>
              </w:rPr>
              <w:t>of</w:t>
            </w:r>
            <w:r>
              <w:rPr>
                <w:color w:val="231F20"/>
                <w:spacing w:val="-3"/>
                <w:w w:val="80"/>
                <w:sz w:val="20"/>
              </w:rPr>
              <w:t> </w:t>
            </w:r>
            <w:r>
              <w:rPr>
                <w:color w:val="231F20"/>
                <w:w w:val="80"/>
                <w:sz w:val="20"/>
              </w:rPr>
              <w:t>animals</w:t>
            </w:r>
            <w:r>
              <w:rPr>
                <w:color w:val="231F20"/>
                <w:spacing w:val="-3"/>
                <w:w w:val="80"/>
                <w:sz w:val="20"/>
              </w:rPr>
              <w:t> </w:t>
            </w:r>
            <w:r>
              <w:rPr>
                <w:color w:val="231F20"/>
                <w:w w:val="80"/>
                <w:sz w:val="20"/>
              </w:rPr>
              <w:t>with</w:t>
            </w:r>
            <w:r>
              <w:rPr>
                <w:color w:val="231F20"/>
                <w:spacing w:val="-3"/>
                <w:w w:val="80"/>
                <w:sz w:val="20"/>
              </w:rPr>
              <w:t> </w:t>
            </w:r>
            <w:r>
              <w:rPr>
                <w:color w:val="231F20"/>
                <w:w w:val="80"/>
                <w:sz w:val="20"/>
              </w:rPr>
              <w:t>other</w:t>
            </w:r>
            <w:r>
              <w:rPr>
                <w:color w:val="231F20"/>
                <w:spacing w:val="-3"/>
                <w:w w:val="80"/>
                <w:sz w:val="20"/>
              </w:rPr>
              <w:t> </w:t>
            </w:r>
            <w:r>
              <w:rPr>
                <w:color w:val="231F20"/>
                <w:w w:val="80"/>
                <w:sz w:val="20"/>
              </w:rPr>
              <w:t>methods;</w:t>
            </w:r>
            <w:r>
              <w:rPr>
                <w:color w:val="231F20"/>
                <w:spacing w:val="-3"/>
                <w:w w:val="80"/>
                <w:sz w:val="20"/>
              </w:rPr>
              <w:t> </w:t>
            </w:r>
            <w:r>
              <w:rPr>
                <w:color w:val="231F20"/>
                <w:w w:val="80"/>
                <w:sz w:val="20"/>
              </w:rPr>
              <w:t>Reduction </w:t>
            </w:r>
            <w:r>
              <w:rPr>
                <w:color w:val="231F20"/>
                <w:w w:val="85"/>
                <w:sz w:val="20"/>
              </w:rPr>
              <w:t>in</w:t>
            </w:r>
            <w:r>
              <w:rPr>
                <w:color w:val="231F20"/>
                <w:spacing w:val="-27"/>
                <w:w w:val="85"/>
                <w:sz w:val="20"/>
              </w:rPr>
              <w:t> </w:t>
            </w:r>
            <w:r>
              <w:rPr>
                <w:color w:val="231F20"/>
                <w:w w:val="85"/>
                <w:sz w:val="20"/>
              </w:rPr>
              <w:t>the</w:t>
            </w:r>
            <w:r>
              <w:rPr>
                <w:color w:val="231F20"/>
                <w:spacing w:val="-27"/>
                <w:w w:val="85"/>
                <w:sz w:val="20"/>
              </w:rPr>
              <w:t> </w:t>
            </w:r>
            <w:r>
              <w:rPr>
                <w:color w:val="231F20"/>
                <w:w w:val="85"/>
                <w:sz w:val="20"/>
              </w:rPr>
              <w:t>number</w:t>
            </w:r>
            <w:r>
              <w:rPr>
                <w:color w:val="231F20"/>
                <w:spacing w:val="-27"/>
                <w:w w:val="85"/>
                <w:sz w:val="20"/>
              </w:rPr>
              <w:t> </w:t>
            </w:r>
            <w:r>
              <w:rPr>
                <w:color w:val="231F20"/>
                <w:w w:val="85"/>
                <w:sz w:val="20"/>
              </w:rPr>
              <w:t>of</w:t>
            </w:r>
            <w:r>
              <w:rPr>
                <w:color w:val="231F20"/>
                <w:spacing w:val="-27"/>
                <w:w w:val="85"/>
                <w:sz w:val="20"/>
              </w:rPr>
              <w:t> </w:t>
            </w:r>
            <w:r>
              <w:rPr>
                <w:color w:val="231F20"/>
                <w:w w:val="85"/>
                <w:sz w:val="20"/>
              </w:rPr>
              <w:t>animals</w:t>
            </w:r>
            <w:r>
              <w:rPr>
                <w:color w:val="231F20"/>
                <w:spacing w:val="-27"/>
                <w:w w:val="85"/>
                <w:sz w:val="20"/>
              </w:rPr>
              <w:t> </w:t>
            </w:r>
            <w:r>
              <w:rPr>
                <w:color w:val="231F20"/>
                <w:w w:val="85"/>
                <w:sz w:val="20"/>
              </w:rPr>
              <w:t>used;</w:t>
            </w:r>
            <w:r>
              <w:rPr>
                <w:color w:val="231F20"/>
                <w:spacing w:val="-27"/>
                <w:w w:val="85"/>
                <w:sz w:val="20"/>
              </w:rPr>
              <w:t> </w:t>
            </w:r>
            <w:r>
              <w:rPr>
                <w:color w:val="231F20"/>
                <w:w w:val="85"/>
                <w:sz w:val="20"/>
              </w:rPr>
              <w:t>and</w:t>
            </w:r>
            <w:r>
              <w:rPr>
                <w:color w:val="231F20"/>
                <w:spacing w:val="-27"/>
                <w:w w:val="85"/>
                <w:sz w:val="20"/>
              </w:rPr>
              <w:t> </w:t>
            </w:r>
            <w:r>
              <w:rPr>
                <w:color w:val="231F20"/>
                <w:w w:val="85"/>
                <w:sz w:val="20"/>
              </w:rPr>
              <w:t>Refinement</w:t>
            </w:r>
            <w:r>
              <w:rPr>
                <w:color w:val="231F20"/>
                <w:spacing w:val="-27"/>
                <w:w w:val="85"/>
                <w:sz w:val="20"/>
              </w:rPr>
              <w:t> </w:t>
            </w:r>
            <w:r>
              <w:rPr>
                <w:color w:val="231F20"/>
                <w:w w:val="85"/>
                <w:sz w:val="20"/>
              </w:rPr>
              <w:t>of</w:t>
            </w:r>
            <w:r>
              <w:rPr>
                <w:color w:val="231F20"/>
                <w:spacing w:val="-27"/>
                <w:w w:val="85"/>
                <w:sz w:val="20"/>
              </w:rPr>
              <w:t> </w:t>
            </w:r>
            <w:r>
              <w:rPr>
                <w:color w:val="231F20"/>
                <w:w w:val="85"/>
                <w:sz w:val="20"/>
              </w:rPr>
              <w:t>techniques</w:t>
            </w:r>
            <w:r>
              <w:rPr>
                <w:color w:val="231F20"/>
                <w:spacing w:val="-27"/>
                <w:w w:val="85"/>
                <w:sz w:val="20"/>
              </w:rPr>
              <w:t> </w:t>
            </w:r>
            <w:r>
              <w:rPr>
                <w:color w:val="231F20"/>
                <w:w w:val="85"/>
                <w:sz w:val="20"/>
              </w:rPr>
              <w:t>used</w:t>
            </w:r>
            <w:r>
              <w:rPr>
                <w:color w:val="231F20"/>
                <w:spacing w:val="-27"/>
                <w:w w:val="85"/>
                <w:sz w:val="20"/>
              </w:rPr>
              <w:t> </w:t>
            </w:r>
            <w:r>
              <w:rPr>
                <w:color w:val="231F20"/>
                <w:w w:val="85"/>
                <w:sz w:val="20"/>
              </w:rPr>
              <w:t>to</w:t>
            </w:r>
            <w:r>
              <w:rPr>
                <w:color w:val="231F20"/>
                <w:spacing w:val="-27"/>
                <w:w w:val="85"/>
                <w:sz w:val="20"/>
              </w:rPr>
              <w:t> </w:t>
            </w:r>
            <w:r>
              <w:rPr>
                <w:color w:val="231F20"/>
                <w:w w:val="85"/>
                <w:sz w:val="20"/>
              </w:rPr>
              <w:t>minimise</w:t>
            </w:r>
            <w:r>
              <w:rPr>
                <w:color w:val="231F20"/>
                <w:spacing w:val="-27"/>
                <w:w w:val="85"/>
                <w:sz w:val="20"/>
              </w:rPr>
              <w:t> </w:t>
            </w:r>
            <w:r>
              <w:rPr>
                <w:color w:val="231F20"/>
                <w:w w:val="85"/>
                <w:sz w:val="20"/>
              </w:rPr>
              <w:t>the</w:t>
            </w:r>
            <w:r>
              <w:rPr>
                <w:color w:val="231F20"/>
                <w:spacing w:val="-27"/>
                <w:w w:val="85"/>
                <w:sz w:val="20"/>
              </w:rPr>
              <w:t> </w:t>
            </w:r>
            <w:r>
              <w:rPr>
                <w:color w:val="231F20"/>
                <w:w w:val="85"/>
                <w:sz w:val="20"/>
              </w:rPr>
              <w:t>adverse</w:t>
            </w:r>
            <w:r>
              <w:rPr>
                <w:color w:val="231F20"/>
                <w:spacing w:val="-27"/>
                <w:w w:val="85"/>
                <w:sz w:val="20"/>
              </w:rPr>
              <w:t> </w:t>
            </w:r>
            <w:r>
              <w:rPr>
                <w:color w:val="231F20"/>
                <w:w w:val="85"/>
                <w:sz w:val="20"/>
              </w:rPr>
              <w:t>impact </w:t>
            </w:r>
            <w:r>
              <w:rPr>
                <w:color w:val="231F20"/>
                <w:w w:val="90"/>
                <w:sz w:val="20"/>
              </w:rPr>
              <w:t>on</w:t>
            </w:r>
            <w:r>
              <w:rPr>
                <w:color w:val="231F20"/>
                <w:spacing w:val="-4"/>
                <w:w w:val="90"/>
                <w:sz w:val="20"/>
              </w:rPr>
              <w:t> </w:t>
            </w:r>
            <w:r>
              <w:rPr>
                <w:color w:val="231F20"/>
                <w:w w:val="90"/>
                <w:sz w:val="20"/>
              </w:rPr>
              <w:t>animals.</w:t>
            </w:r>
          </w:p>
        </w:tc>
      </w:tr>
      <w:tr>
        <w:trPr>
          <w:trHeight w:val="554" w:hRule="atLeast"/>
        </w:trPr>
        <w:tc>
          <w:tcPr>
            <w:tcW w:w="1824" w:type="dxa"/>
            <w:tcBorders>
              <w:top w:val="single" w:sz="2" w:space="0" w:color="003745"/>
              <w:bottom w:val="single" w:sz="2" w:space="0" w:color="003745"/>
            </w:tcBorders>
          </w:tcPr>
          <w:p>
            <w:pPr>
              <w:pStyle w:val="TableParagraph"/>
              <w:rPr>
                <w:sz w:val="20"/>
              </w:rPr>
            </w:pPr>
            <w:r>
              <w:rPr>
                <w:color w:val="231F20"/>
                <w:w w:val="85"/>
                <w:sz w:val="20"/>
              </w:rPr>
              <w:t>Balance</w:t>
            </w:r>
            <w:r>
              <w:rPr>
                <w:color w:val="231F20"/>
                <w:spacing w:val="-28"/>
                <w:w w:val="85"/>
                <w:sz w:val="20"/>
              </w:rPr>
              <w:t> </w:t>
            </w:r>
            <w:r>
              <w:rPr>
                <w:color w:val="231F20"/>
                <w:w w:val="85"/>
                <w:sz w:val="20"/>
              </w:rPr>
              <w:t>of</w:t>
            </w:r>
            <w:r>
              <w:rPr>
                <w:color w:val="231F20"/>
                <w:spacing w:val="-28"/>
                <w:w w:val="85"/>
                <w:sz w:val="20"/>
              </w:rPr>
              <w:t> </w:t>
            </w:r>
            <w:r>
              <w:rPr>
                <w:color w:val="231F20"/>
                <w:w w:val="85"/>
                <w:sz w:val="20"/>
              </w:rPr>
              <w:t>probabilities</w:t>
            </w:r>
          </w:p>
        </w:tc>
        <w:tc>
          <w:tcPr>
            <w:tcW w:w="7474" w:type="dxa"/>
            <w:tcBorders>
              <w:top w:val="single" w:sz="2" w:space="0" w:color="003745"/>
              <w:bottom w:val="single" w:sz="2" w:space="0" w:color="003745"/>
            </w:tcBorders>
          </w:tcPr>
          <w:p>
            <w:pPr>
              <w:pStyle w:val="TableParagraph"/>
              <w:spacing w:line="249" w:lineRule="auto"/>
              <w:ind w:left="100" w:right="143"/>
              <w:rPr>
                <w:sz w:val="20"/>
              </w:rPr>
            </w:pPr>
            <w:r>
              <w:rPr>
                <w:color w:val="231F20"/>
                <w:w w:val="85"/>
                <w:sz w:val="20"/>
              </w:rPr>
              <w:t>The</w:t>
            </w:r>
            <w:r>
              <w:rPr>
                <w:color w:val="231F20"/>
                <w:spacing w:val="-24"/>
                <w:w w:val="85"/>
                <w:sz w:val="20"/>
              </w:rPr>
              <w:t> </w:t>
            </w:r>
            <w:r>
              <w:rPr>
                <w:color w:val="231F20"/>
                <w:w w:val="85"/>
                <w:sz w:val="20"/>
              </w:rPr>
              <w:t>civil</w:t>
            </w:r>
            <w:r>
              <w:rPr>
                <w:color w:val="231F20"/>
                <w:spacing w:val="-24"/>
                <w:w w:val="85"/>
                <w:sz w:val="20"/>
              </w:rPr>
              <w:t> </w:t>
            </w:r>
            <w:r>
              <w:rPr>
                <w:color w:val="231F20"/>
                <w:w w:val="85"/>
                <w:sz w:val="20"/>
              </w:rPr>
              <w:t>standard</w:t>
            </w:r>
            <w:r>
              <w:rPr>
                <w:color w:val="231F20"/>
                <w:spacing w:val="-24"/>
                <w:w w:val="85"/>
                <w:sz w:val="20"/>
              </w:rPr>
              <w:t> </w:t>
            </w:r>
            <w:r>
              <w:rPr>
                <w:color w:val="231F20"/>
                <w:w w:val="85"/>
                <w:sz w:val="20"/>
              </w:rPr>
              <w:t>of</w:t>
            </w:r>
            <w:r>
              <w:rPr>
                <w:color w:val="231F20"/>
                <w:spacing w:val="-24"/>
                <w:w w:val="85"/>
                <w:sz w:val="20"/>
              </w:rPr>
              <w:t> </w:t>
            </w:r>
            <w:r>
              <w:rPr>
                <w:color w:val="231F20"/>
                <w:w w:val="85"/>
                <w:sz w:val="20"/>
              </w:rPr>
              <w:t>proof,</w:t>
            </w:r>
            <w:r>
              <w:rPr>
                <w:color w:val="231F20"/>
                <w:spacing w:val="-28"/>
                <w:w w:val="85"/>
                <w:sz w:val="20"/>
              </w:rPr>
              <w:t> </w:t>
            </w:r>
            <w:r>
              <w:rPr>
                <w:color w:val="231F20"/>
                <w:w w:val="85"/>
                <w:sz w:val="20"/>
              </w:rPr>
              <w:t>which</w:t>
            </w:r>
            <w:r>
              <w:rPr>
                <w:color w:val="231F20"/>
                <w:spacing w:val="-24"/>
                <w:w w:val="85"/>
                <w:sz w:val="20"/>
              </w:rPr>
              <w:t> </w:t>
            </w:r>
            <w:r>
              <w:rPr>
                <w:color w:val="231F20"/>
                <w:w w:val="85"/>
                <w:sz w:val="20"/>
              </w:rPr>
              <w:t>requires</w:t>
            </w:r>
            <w:r>
              <w:rPr>
                <w:color w:val="231F20"/>
                <w:spacing w:val="-24"/>
                <w:w w:val="85"/>
                <w:sz w:val="20"/>
              </w:rPr>
              <w:t> </w:t>
            </w:r>
            <w:r>
              <w:rPr>
                <w:color w:val="231F20"/>
                <w:w w:val="85"/>
                <w:sz w:val="20"/>
              </w:rPr>
              <w:t>that,</w:t>
            </w:r>
            <w:r>
              <w:rPr>
                <w:color w:val="231F20"/>
                <w:spacing w:val="-28"/>
                <w:w w:val="85"/>
                <w:sz w:val="20"/>
              </w:rPr>
              <w:t> </w:t>
            </w:r>
            <w:r>
              <w:rPr>
                <w:color w:val="231F20"/>
                <w:w w:val="85"/>
                <w:sz w:val="20"/>
              </w:rPr>
              <w:t>on</w:t>
            </w:r>
            <w:r>
              <w:rPr>
                <w:color w:val="231F20"/>
                <w:spacing w:val="-24"/>
                <w:w w:val="85"/>
                <w:sz w:val="20"/>
              </w:rPr>
              <w:t> </w:t>
            </w:r>
            <w:r>
              <w:rPr>
                <w:color w:val="231F20"/>
                <w:w w:val="85"/>
                <w:sz w:val="20"/>
              </w:rPr>
              <w:t>the</w:t>
            </w:r>
            <w:r>
              <w:rPr>
                <w:color w:val="231F20"/>
                <w:spacing w:val="-24"/>
                <w:w w:val="85"/>
                <w:sz w:val="20"/>
              </w:rPr>
              <w:t> </w:t>
            </w:r>
            <w:r>
              <w:rPr>
                <w:color w:val="231F20"/>
                <w:w w:val="85"/>
                <w:sz w:val="20"/>
              </w:rPr>
              <w:t>weight</w:t>
            </w:r>
            <w:r>
              <w:rPr>
                <w:color w:val="231F20"/>
                <w:spacing w:val="-24"/>
                <w:w w:val="85"/>
                <w:sz w:val="20"/>
              </w:rPr>
              <w:t> </w:t>
            </w:r>
            <w:r>
              <w:rPr>
                <w:color w:val="231F20"/>
                <w:w w:val="85"/>
                <w:sz w:val="20"/>
              </w:rPr>
              <w:t>of</w:t>
            </w:r>
            <w:r>
              <w:rPr>
                <w:color w:val="231F20"/>
                <w:spacing w:val="-24"/>
                <w:w w:val="85"/>
                <w:sz w:val="20"/>
              </w:rPr>
              <w:t> </w:t>
            </w:r>
            <w:r>
              <w:rPr>
                <w:color w:val="231F20"/>
                <w:w w:val="85"/>
                <w:sz w:val="20"/>
              </w:rPr>
              <w:t>evidence,</w:t>
            </w:r>
            <w:r>
              <w:rPr>
                <w:color w:val="231F20"/>
                <w:spacing w:val="-28"/>
                <w:w w:val="85"/>
                <w:sz w:val="20"/>
              </w:rPr>
              <w:t> </w:t>
            </w:r>
            <w:r>
              <w:rPr>
                <w:color w:val="231F20"/>
                <w:w w:val="85"/>
                <w:sz w:val="20"/>
              </w:rPr>
              <w:t>it</w:t>
            </w:r>
            <w:r>
              <w:rPr>
                <w:color w:val="231F20"/>
                <w:spacing w:val="-24"/>
                <w:w w:val="85"/>
                <w:sz w:val="20"/>
              </w:rPr>
              <w:t> </w:t>
            </w:r>
            <w:r>
              <w:rPr>
                <w:color w:val="231F20"/>
                <w:w w:val="85"/>
                <w:sz w:val="20"/>
              </w:rPr>
              <w:t>is</w:t>
            </w:r>
            <w:r>
              <w:rPr>
                <w:color w:val="231F20"/>
                <w:spacing w:val="-24"/>
                <w:w w:val="85"/>
                <w:sz w:val="20"/>
              </w:rPr>
              <w:t> </w:t>
            </w:r>
            <w:r>
              <w:rPr>
                <w:color w:val="231F20"/>
                <w:w w:val="85"/>
                <w:sz w:val="20"/>
              </w:rPr>
              <w:t>more</w:t>
            </w:r>
            <w:r>
              <w:rPr>
                <w:color w:val="231F20"/>
                <w:spacing w:val="-24"/>
                <w:w w:val="85"/>
                <w:sz w:val="20"/>
              </w:rPr>
              <w:t> </w:t>
            </w:r>
            <w:r>
              <w:rPr>
                <w:color w:val="231F20"/>
                <w:w w:val="85"/>
                <w:sz w:val="20"/>
              </w:rPr>
              <w:t>probable</w:t>
            </w:r>
            <w:r>
              <w:rPr>
                <w:color w:val="231F20"/>
                <w:spacing w:val="-24"/>
                <w:w w:val="85"/>
                <w:sz w:val="20"/>
              </w:rPr>
              <w:t> </w:t>
            </w:r>
            <w:r>
              <w:rPr>
                <w:color w:val="231F20"/>
                <w:w w:val="85"/>
                <w:sz w:val="20"/>
              </w:rPr>
              <w:t>than</w:t>
            </w:r>
            <w:r>
              <w:rPr>
                <w:color w:val="231F20"/>
                <w:spacing w:val="-24"/>
                <w:w w:val="85"/>
                <w:sz w:val="20"/>
              </w:rPr>
              <w:t> </w:t>
            </w:r>
            <w:r>
              <w:rPr>
                <w:color w:val="231F20"/>
                <w:w w:val="85"/>
                <w:sz w:val="20"/>
              </w:rPr>
              <w:t>not </w:t>
            </w:r>
            <w:r>
              <w:rPr>
                <w:color w:val="231F20"/>
                <w:w w:val="90"/>
                <w:sz w:val="20"/>
              </w:rPr>
              <w:t>that a breach has</w:t>
            </w:r>
            <w:r>
              <w:rPr>
                <w:color w:val="231F20"/>
                <w:spacing w:val="-18"/>
                <w:w w:val="90"/>
                <w:sz w:val="20"/>
              </w:rPr>
              <w:t> </w:t>
            </w:r>
            <w:r>
              <w:rPr>
                <w:color w:val="231F20"/>
                <w:w w:val="90"/>
                <w:sz w:val="20"/>
              </w:rPr>
              <w:t>occurred.</w:t>
            </w:r>
          </w:p>
        </w:tc>
      </w:tr>
      <w:tr>
        <w:trPr>
          <w:trHeight w:val="555" w:hRule="atLeast"/>
        </w:trPr>
        <w:tc>
          <w:tcPr>
            <w:tcW w:w="1824" w:type="dxa"/>
            <w:tcBorders>
              <w:top w:val="single" w:sz="2" w:space="0" w:color="003745"/>
              <w:bottom w:val="single" w:sz="2" w:space="0" w:color="003745"/>
            </w:tcBorders>
          </w:tcPr>
          <w:p>
            <w:pPr>
              <w:pStyle w:val="TableParagraph"/>
              <w:rPr>
                <w:sz w:val="20"/>
              </w:rPr>
            </w:pPr>
            <w:r>
              <w:rPr>
                <w:color w:val="231F20"/>
                <w:w w:val="90"/>
                <w:sz w:val="20"/>
              </w:rPr>
              <w:t>Breach</w:t>
            </w:r>
          </w:p>
        </w:tc>
        <w:tc>
          <w:tcPr>
            <w:tcW w:w="7474" w:type="dxa"/>
            <w:tcBorders>
              <w:top w:val="single" w:sz="2" w:space="0" w:color="003745"/>
              <w:bottom w:val="single" w:sz="2" w:space="0" w:color="003745"/>
            </w:tcBorders>
          </w:tcPr>
          <w:p>
            <w:pPr>
              <w:pStyle w:val="TableParagraph"/>
              <w:spacing w:line="249" w:lineRule="auto"/>
              <w:ind w:left="100" w:right="677"/>
              <w:rPr>
                <w:sz w:val="20"/>
              </w:rPr>
            </w:pPr>
            <w:r>
              <w:rPr>
                <w:color w:val="231F20"/>
                <w:w w:val="85"/>
                <w:sz w:val="20"/>
              </w:rPr>
              <w:t>A</w:t>
            </w:r>
            <w:r>
              <w:rPr>
                <w:color w:val="231F20"/>
                <w:spacing w:val="-25"/>
                <w:w w:val="85"/>
                <w:sz w:val="20"/>
              </w:rPr>
              <w:t> </w:t>
            </w:r>
            <w:r>
              <w:rPr>
                <w:color w:val="231F20"/>
                <w:w w:val="85"/>
                <w:sz w:val="20"/>
              </w:rPr>
              <w:t>failure</w:t>
            </w:r>
            <w:r>
              <w:rPr>
                <w:color w:val="231F20"/>
                <w:spacing w:val="-25"/>
                <w:w w:val="85"/>
                <w:sz w:val="20"/>
              </w:rPr>
              <w:t> </w:t>
            </w:r>
            <w:r>
              <w:rPr>
                <w:color w:val="231F20"/>
                <w:w w:val="85"/>
                <w:sz w:val="20"/>
              </w:rPr>
              <w:t>to</w:t>
            </w:r>
            <w:r>
              <w:rPr>
                <w:color w:val="231F20"/>
                <w:spacing w:val="-25"/>
                <w:w w:val="85"/>
                <w:sz w:val="20"/>
              </w:rPr>
              <w:t> </w:t>
            </w:r>
            <w:r>
              <w:rPr>
                <w:color w:val="231F20"/>
                <w:w w:val="85"/>
                <w:sz w:val="20"/>
              </w:rPr>
              <w:t>meet</w:t>
            </w:r>
            <w:r>
              <w:rPr>
                <w:color w:val="231F20"/>
                <w:spacing w:val="-25"/>
                <w:w w:val="85"/>
                <w:sz w:val="20"/>
              </w:rPr>
              <w:t> </w:t>
            </w:r>
            <w:r>
              <w:rPr>
                <w:color w:val="231F20"/>
                <w:w w:val="85"/>
                <w:sz w:val="20"/>
              </w:rPr>
              <w:t>the</w:t>
            </w:r>
            <w:r>
              <w:rPr>
                <w:color w:val="231F20"/>
                <w:spacing w:val="-25"/>
                <w:w w:val="85"/>
                <w:sz w:val="20"/>
              </w:rPr>
              <w:t> </w:t>
            </w:r>
            <w:r>
              <w:rPr>
                <w:color w:val="231F20"/>
                <w:w w:val="85"/>
                <w:sz w:val="20"/>
              </w:rPr>
              <w:t>principles</w:t>
            </w:r>
            <w:r>
              <w:rPr>
                <w:color w:val="231F20"/>
                <w:spacing w:val="-25"/>
                <w:w w:val="85"/>
                <w:sz w:val="20"/>
              </w:rPr>
              <w:t> </w:t>
            </w:r>
            <w:r>
              <w:rPr>
                <w:color w:val="231F20"/>
                <w:w w:val="85"/>
                <w:sz w:val="20"/>
              </w:rPr>
              <w:t>and</w:t>
            </w:r>
            <w:r>
              <w:rPr>
                <w:color w:val="231F20"/>
                <w:spacing w:val="-25"/>
                <w:w w:val="85"/>
                <w:sz w:val="20"/>
              </w:rPr>
              <w:t> </w:t>
            </w:r>
            <w:r>
              <w:rPr>
                <w:color w:val="231F20"/>
                <w:w w:val="85"/>
                <w:sz w:val="20"/>
              </w:rPr>
              <w:t>responsibilities</w:t>
            </w:r>
            <w:r>
              <w:rPr>
                <w:color w:val="231F20"/>
                <w:spacing w:val="-25"/>
                <w:w w:val="85"/>
                <w:sz w:val="20"/>
              </w:rPr>
              <w:t> </w:t>
            </w:r>
            <w:r>
              <w:rPr>
                <w:color w:val="231F20"/>
                <w:w w:val="85"/>
                <w:sz w:val="20"/>
              </w:rPr>
              <w:t>of</w:t>
            </w:r>
            <w:r>
              <w:rPr>
                <w:color w:val="231F20"/>
                <w:spacing w:val="-25"/>
                <w:w w:val="85"/>
                <w:sz w:val="20"/>
              </w:rPr>
              <w:t> </w:t>
            </w:r>
            <w:r>
              <w:rPr>
                <w:color w:val="231F20"/>
                <w:w w:val="85"/>
                <w:sz w:val="20"/>
              </w:rPr>
              <w:t>the</w:t>
            </w:r>
            <w:r>
              <w:rPr>
                <w:color w:val="231F20"/>
                <w:spacing w:val="-25"/>
                <w:w w:val="85"/>
                <w:sz w:val="20"/>
              </w:rPr>
              <w:t> </w:t>
            </w:r>
            <w:r>
              <w:rPr>
                <w:color w:val="231F20"/>
                <w:w w:val="85"/>
                <w:sz w:val="20"/>
              </w:rPr>
              <w:t>Code.</w:t>
            </w:r>
            <w:r>
              <w:rPr>
                <w:color w:val="231F20"/>
                <w:spacing w:val="-29"/>
                <w:w w:val="85"/>
                <w:sz w:val="20"/>
              </w:rPr>
              <w:t> </w:t>
            </w:r>
            <w:r>
              <w:rPr>
                <w:color w:val="231F20"/>
                <w:w w:val="85"/>
                <w:sz w:val="20"/>
              </w:rPr>
              <w:t>May</w:t>
            </w:r>
            <w:r>
              <w:rPr>
                <w:color w:val="231F20"/>
                <w:spacing w:val="-25"/>
                <w:w w:val="85"/>
                <w:sz w:val="20"/>
              </w:rPr>
              <w:t> </w:t>
            </w:r>
            <w:r>
              <w:rPr>
                <w:color w:val="231F20"/>
                <w:w w:val="85"/>
                <w:sz w:val="20"/>
              </w:rPr>
              <w:t>refer</w:t>
            </w:r>
            <w:r>
              <w:rPr>
                <w:color w:val="231F20"/>
                <w:spacing w:val="-25"/>
                <w:w w:val="85"/>
                <w:sz w:val="20"/>
              </w:rPr>
              <w:t> </w:t>
            </w:r>
            <w:r>
              <w:rPr>
                <w:color w:val="231F20"/>
                <w:w w:val="85"/>
                <w:sz w:val="20"/>
              </w:rPr>
              <w:t>to</w:t>
            </w:r>
            <w:r>
              <w:rPr>
                <w:color w:val="231F20"/>
                <w:spacing w:val="-25"/>
                <w:w w:val="85"/>
                <w:sz w:val="20"/>
              </w:rPr>
              <w:t> </w:t>
            </w:r>
            <w:r>
              <w:rPr>
                <w:color w:val="231F20"/>
                <w:w w:val="85"/>
                <w:sz w:val="20"/>
              </w:rPr>
              <w:t>a</w:t>
            </w:r>
            <w:r>
              <w:rPr>
                <w:color w:val="231F20"/>
                <w:spacing w:val="-25"/>
                <w:w w:val="85"/>
                <w:sz w:val="20"/>
              </w:rPr>
              <w:t> </w:t>
            </w:r>
            <w:r>
              <w:rPr>
                <w:color w:val="231F20"/>
                <w:w w:val="85"/>
                <w:sz w:val="20"/>
              </w:rPr>
              <w:t>single</w:t>
            </w:r>
            <w:r>
              <w:rPr>
                <w:color w:val="231F20"/>
                <w:spacing w:val="-25"/>
                <w:w w:val="85"/>
                <w:sz w:val="20"/>
              </w:rPr>
              <w:t> </w:t>
            </w:r>
            <w:r>
              <w:rPr>
                <w:color w:val="231F20"/>
                <w:w w:val="85"/>
                <w:sz w:val="20"/>
              </w:rPr>
              <w:t>breach</w:t>
            </w:r>
            <w:r>
              <w:rPr>
                <w:color w:val="231F20"/>
                <w:spacing w:val="-25"/>
                <w:w w:val="85"/>
                <w:sz w:val="20"/>
              </w:rPr>
              <w:t> </w:t>
            </w:r>
            <w:r>
              <w:rPr>
                <w:color w:val="231F20"/>
                <w:w w:val="85"/>
                <w:sz w:val="20"/>
              </w:rPr>
              <w:t>or </w:t>
            </w:r>
            <w:r>
              <w:rPr>
                <w:color w:val="231F20"/>
                <w:w w:val="90"/>
                <w:sz w:val="20"/>
              </w:rPr>
              <w:t>multiple</w:t>
            </w:r>
            <w:r>
              <w:rPr>
                <w:color w:val="231F20"/>
                <w:spacing w:val="-4"/>
                <w:w w:val="90"/>
                <w:sz w:val="20"/>
              </w:rPr>
              <w:t> </w:t>
            </w:r>
            <w:r>
              <w:rPr>
                <w:color w:val="231F20"/>
                <w:w w:val="90"/>
                <w:sz w:val="20"/>
              </w:rPr>
              <w:t>breaches.</w:t>
            </w:r>
          </w:p>
        </w:tc>
      </w:tr>
      <w:tr>
        <w:trPr>
          <w:trHeight w:val="794" w:hRule="atLeast"/>
        </w:trPr>
        <w:tc>
          <w:tcPr>
            <w:tcW w:w="1824" w:type="dxa"/>
            <w:tcBorders>
              <w:top w:val="single" w:sz="2" w:space="0" w:color="003745"/>
              <w:bottom w:val="single" w:sz="2" w:space="0" w:color="003745"/>
            </w:tcBorders>
          </w:tcPr>
          <w:p>
            <w:pPr>
              <w:pStyle w:val="TableParagraph"/>
              <w:rPr>
                <w:sz w:val="20"/>
              </w:rPr>
            </w:pPr>
            <w:r>
              <w:rPr>
                <w:color w:val="231F20"/>
                <w:w w:val="90"/>
                <w:sz w:val="20"/>
              </w:rPr>
              <w:t>Conflict of interest</w:t>
            </w:r>
          </w:p>
        </w:tc>
        <w:tc>
          <w:tcPr>
            <w:tcW w:w="7474" w:type="dxa"/>
            <w:tcBorders>
              <w:top w:val="single" w:sz="2" w:space="0" w:color="003745"/>
              <w:bottom w:val="single" w:sz="2" w:space="0" w:color="003745"/>
            </w:tcBorders>
          </w:tcPr>
          <w:p>
            <w:pPr>
              <w:pStyle w:val="TableParagraph"/>
              <w:spacing w:line="249" w:lineRule="auto"/>
              <w:ind w:left="100" w:right="106"/>
              <w:rPr>
                <w:sz w:val="20"/>
              </w:rPr>
            </w:pPr>
            <w:r>
              <w:rPr>
                <w:color w:val="231F20"/>
                <w:w w:val="85"/>
                <w:sz w:val="20"/>
              </w:rPr>
              <w:t>A</w:t>
            </w:r>
            <w:r>
              <w:rPr>
                <w:color w:val="231F20"/>
                <w:spacing w:val="-24"/>
                <w:w w:val="85"/>
                <w:sz w:val="20"/>
              </w:rPr>
              <w:t> </w:t>
            </w:r>
            <w:r>
              <w:rPr>
                <w:color w:val="231F20"/>
                <w:w w:val="85"/>
                <w:sz w:val="20"/>
              </w:rPr>
              <w:t>conflict</w:t>
            </w:r>
            <w:r>
              <w:rPr>
                <w:color w:val="231F20"/>
                <w:spacing w:val="-24"/>
                <w:w w:val="85"/>
                <w:sz w:val="20"/>
              </w:rPr>
              <w:t> </w:t>
            </w:r>
            <w:r>
              <w:rPr>
                <w:color w:val="231F20"/>
                <w:w w:val="85"/>
                <w:sz w:val="20"/>
              </w:rPr>
              <w:t>of</w:t>
            </w:r>
            <w:r>
              <w:rPr>
                <w:color w:val="231F20"/>
                <w:spacing w:val="-24"/>
                <w:w w:val="85"/>
                <w:sz w:val="20"/>
              </w:rPr>
              <w:t> </w:t>
            </w:r>
            <w:r>
              <w:rPr>
                <w:color w:val="231F20"/>
                <w:w w:val="85"/>
                <w:sz w:val="20"/>
              </w:rPr>
              <w:t>interest</w:t>
            </w:r>
            <w:r>
              <w:rPr>
                <w:color w:val="231F20"/>
                <w:spacing w:val="-24"/>
                <w:w w:val="85"/>
                <w:sz w:val="20"/>
              </w:rPr>
              <w:t> </w:t>
            </w:r>
            <w:r>
              <w:rPr>
                <w:color w:val="231F20"/>
                <w:w w:val="85"/>
                <w:sz w:val="20"/>
              </w:rPr>
              <w:t>exists</w:t>
            </w:r>
            <w:r>
              <w:rPr>
                <w:color w:val="231F20"/>
                <w:spacing w:val="-24"/>
                <w:w w:val="85"/>
                <w:sz w:val="20"/>
              </w:rPr>
              <w:t> </w:t>
            </w:r>
            <w:r>
              <w:rPr>
                <w:color w:val="231F20"/>
                <w:w w:val="85"/>
                <w:sz w:val="20"/>
              </w:rPr>
              <w:t>in</w:t>
            </w:r>
            <w:r>
              <w:rPr>
                <w:color w:val="231F20"/>
                <w:spacing w:val="-24"/>
                <w:w w:val="85"/>
                <w:sz w:val="20"/>
              </w:rPr>
              <w:t> </w:t>
            </w:r>
            <w:r>
              <w:rPr>
                <w:color w:val="231F20"/>
                <w:w w:val="85"/>
                <w:sz w:val="20"/>
              </w:rPr>
              <w:t>a</w:t>
            </w:r>
            <w:r>
              <w:rPr>
                <w:color w:val="231F20"/>
                <w:spacing w:val="-24"/>
                <w:w w:val="85"/>
                <w:sz w:val="20"/>
              </w:rPr>
              <w:t> </w:t>
            </w:r>
            <w:r>
              <w:rPr>
                <w:color w:val="231F20"/>
                <w:w w:val="85"/>
                <w:sz w:val="20"/>
              </w:rPr>
              <w:t>situation</w:t>
            </w:r>
            <w:r>
              <w:rPr>
                <w:color w:val="231F20"/>
                <w:spacing w:val="-24"/>
                <w:w w:val="85"/>
                <w:sz w:val="20"/>
              </w:rPr>
              <w:t> </w:t>
            </w:r>
            <w:r>
              <w:rPr>
                <w:color w:val="231F20"/>
                <w:w w:val="85"/>
                <w:sz w:val="20"/>
              </w:rPr>
              <w:t>where</w:t>
            </w:r>
            <w:r>
              <w:rPr>
                <w:color w:val="231F20"/>
                <w:spacing w:val="-24"/>
                <w:w w:val="85"/>
                <w:sz w:val="20"/>
              </w:rPr>
              <w:t> </w:t>
            </w:r>
            <w:r>
              <w:rPr>
                <w:color w:val="231F20"/>
                <w:w w:val="85"/>
                <w:sz w:val="20"/>
              </w:rPr>
              <w:t>an</w:t>
            </w:r>
            <w:r>
              <w:rPr>
                <w:color w:val="231F20"/>
                <w:spacing w:val="-24"/>
                <w:w w:val="85"/>
                <w:sz w:val="20"/>
              </w:rPr>
              <w:t> </w:t>
            </w:r>
            <w:r>
              <w:rPr>
                <w:color w:val="231F20"/>
                <w:w w:val="85"/>
                <w:sz w:val="20"/>
              </w:rPr>
              <w:t>independent</w:t>
            </w:r>
            <w:r>
              <w:rPr>
                <w:color w:val="231F20"/>
                <w:spacing w:val="-24"/>
                <w:w w:val="85"/>
                <w:sz w:val="20"/>
              </w:rPr>
              <w:t> </w:t>
            </w:r>
            <w:r>
              <w:rPr>
                <w:color w:val="231F20"/>
                <w:w w:val="85"/>
                <w:sz w:val="20"/>
              </w:rPr>
              <w:t>observer</w:t>
            </w:r>
            <w:r>
              <w:rPr>
                <w:color w:val="231F20"/>
                <w:spacing w:val="-24"/>
                <w:w w:val="85"/>
                <w:sz w:val="20"/>
              </w:rPr>
              <w:t> </w:t>
            </w:r>
            <w:r>
              <w:rPr>
                <w:color w:val="231F20"/>
                <w:w w:val="85"/>
                <w:sz w:val="20"/>
              </w:rPr>
              <w:t>might</w:t>
            </w:r>
            <w:r>
              <w:rPr>
                <w:color w:val="231F20"/>
                <w:spacing w:val="-24"/>
                <w:w w:val="85"/>
                <w:sz w:val="20"/>
              </w:rPr>
              <w:t> </w:t>
            </w:r>
            <w:r>
              <w:rPr>
                <w:color w:val="231F20"/>
                <w:w w:val="85"/>
                <w:sz w:val="20"/>
              </w:rPr>
              <w:t>reasonably</w:t>
            </w:r>
            <w:r>
              <w:rPr>
                <w:color w:val="231F20"/>
                <w:spacing w:val="-24"/>
                <w:w w:val="85"/>
                <w:sz w:val="20"/>
              </w:rPr>
              <w:t> </w:t>
            </w:r>
            <w:r>
              <w:rPr>
                <w:color w:val="231F20"/>
                <w:w w:val="85"/>
                <w:sz w:val="20"/>
              </w:rPr>
              <w:t>conclude that</w:t>
            </w:r>
            <w:r>
              <w:rPr>
                <w:color w:val="231F20"/>
                <w:spacing w:val="-28"/>
                <w:w w:val="85"/>
                <w:sz w:val="20"/>
              </w:rPr>
              <w:t> </w:t>
            </w:r>
            <w:r>
              <w:rPr>
                <w:color w:val="231F20"/>
                <w:w w:val="85"/>
                <w:sz w:val="20"/>
              </w:rPr>
              <w:t>the</w:t>
            </w:r>
            <w:r>
              <w:rPr>
                <w:color w:val="231F20"/>
                <w:spacing w:val="-28"/>
                <w:w w:val="85"/>
                <w:sz w:val="20"/>
              </w:rPr>
              <w:t> </w:t>
            </w:r>
            <w:r>
              <w:rPr>
                <w:color w:val="231F20"/>
                <w:w w:val="85"/>
                <w:sz w:val="20"/>
              </w:rPr>
              <w:t>professional</w:t>
            </w:r>
            <w:r>
              <w:rPr>
                <w:color w:val="231F20"/>
                <w:spacing w:val="-28"/>
                <w:w w:val="85"/>
                <w:sz w:val="20"/>
              </w:rPr>
              <w:t> </w:t>
            </w:r>
            <w:r>
              <w:rPr>
                <w:color w:val="231F20"/>
                <w:w w:val="85"/>
                <w:sz w:val="20"/>
              </w:rPr>
              <w:t>actions</w:t>
            </w:r>
            <w:r>
              <w:rPr>
                <w:color w:val="231F20"/>
                <w:spacing w:val="-28"/>
                <w:w w:val="85"/>
                <w:sz w:val="20"/>
              </w:rPr>
              <w:t> </w:t>
            </w:r>
            <w:r>
              <w:rPr>
                <w:color w:val="231F20"/>
                <w:w w:val="85"/>
                <w:sz w:val="20"/>
              </w:rPr>
              <w:t>of</w:t>
            </w:r>
            <w:r>
              <w:rPr>
                <w:color w:val="231F20"/>
                <w:spacing w:val="-28"/>
                <w:w w:val="85"/>
                <w:sz w:val="20"/>
              </w:rPr>
              <w:t> </w:t>
            </w:r>
            <w:r>
              <w:rPr>
                <w:color w:val="231F20"/>
                <w:w w:val="85"/>
                <w:sz w:val="20"/>
              </w:rPr>
              <w:t>a</w:t>
            </w:r>
            <w:r>
              <w:rPr>
                <w:color w:val="231F20"/>
                <w:spacing w:val="-28"/>
                <w:w w:val="85"/>
                <w:sz w:val="20"/>
              </w:rPr>
              <w:t> </w:t>
            </w:r>
            <w:r>
              <w:rPr>
                <w:color w:val="231F20"/>
                <w:w w:val="85"/>
                <w:sz w:val="20"/>
              </w:rPr>
              <w:t>person</w:t>
            </w:r>
            <w:r>
              <w:rPr>
                <w:color w:val="231F20"/>
                <w:spacing w:val="-28"/>
                <w:w w:val="85"/>
                <w:sz w:val="20"/>
              </w:rPr>
              <w:t> </w:t>
            </w:r>
            <w:r>
              <w:rPr>
                <w:color w:val="231F20"/>
                <w:w w:val="85"/>
                <w:sz w:val="20"/>
              </w:rPr>
              <w:t>are</w:t>
            </w:r>
            <w:r>
              <w:rPr>
                <w:color w:val="231F20"/>
                <w:spacing w:val="-28"/>
                <w:w w:val="85"/>
                <w:sz w:val="20"/>
              </w:rPr>
              <w:t> </w:t>
            </w:r>
            <w:r>
              <w:rPr>
                <w:color w:val="231F20"/>
                <w:w w:val="85"/>
                <w:sz w:val="20"/>
              </w:rPr>
              <w:t>or</w:t>
            </w:r>
            <w:r>
              <w:rPr>
                <w:color w:val="231F20"/>
                <w:spacing w:val="-28"/>
                <w:w w:val="85"/>
                <w:sz w:val="20"/>
              </w:rPr>
              <w:t> </w:t>
            </w:r>
            <w:r>
              <w:rPr>
                <w:color w:val="231F20"/>
                <w:w w:val="85"/>
                <w:sz w:val="20"/>
              </w:rPr>
              <w:t>may</w:t>
            </w:r>
            <w:r>
              <w:rPr>
                <w:color w:val="231F20"/>
                <w:spacing w:val="-28"/>
                <w:w w:val="85"/>
                <w:sz w:val="20"/>
              </w:rPr>
              <w:t> </w:t>
            </w:r>
            <w:r>
              <w:rPr>
                <w:color w:val="231F20"/>
                <w:w w:val="85"/>
                <w:sz w:val="20"/>
              </w:rPr>
              <w:t>be</w:t>
            </w:r>
            <w:r>
              <w:rPr>
                <w:color w:val="231F20"/>
                <w:spacing w:val="-28"/>
                <w:w w:val="85"/>
                <w:sz w:val="20"/>
              </w:rPr>
              <w:t> </w:t>
            </w:r>
            <w:r>
              <w:rPr>
                <w:color w:val="231F20"/>
                <w:w w:val="85"/>
                <w:sz w:val="20"/>
              </w:rPr>
              <w:t>unduly</w:t>
            </w:r>
            <w:r>
              <w:rPr>
                <w:color w:val="231F20"/>
                <w:spacing w:val="-28"/>
                <w:w w:val="85"/>
                <w:sz w:val="20"/>
              </w:rPr>
              <w:t> </w:t>
            </w:r>
            <w:r>
              <w:rPr>
                <w:color w:val="231F20"/>
                <w:w w:val="85"/>
                <w:sz w:val="20"/>
              </w:rPr>
              <w:t>influenced</w:t>
            </w:r>
            <w:r>
              <w:rPr>
                <w:color w:val="231F20"/>
                <w:spacing w:val="-28"/>
                <w:w w:val="85"/>
                <w:sz w:val="20"/>
              </w:rPr>
              <w:t> </w:t>
            </w:r>
            <w:r>
              <w:rPr>
                <w:color w:val="231F20"/>
                <w:w w:val="85"/>
                <w:sz w:val="20"/>
              </w:rPr>
              <w:t>by</w:t>
            </w:r>
            <w:r>
              <w:rPr>
                <w:color w:val="231F20"/>
                <w:spacing w:val="-28"/>
                <w:w w:val="85"/>
                <w:sz w:val="20"/>
              </w:rPr>
              <w:t> </w:t>
            </w:r>
            <w:r>
              <w:rPr>
                <w:color w:val="231F20"/>
                <w:w w:val="85"/>
                <w:sz w:val="20"/>
              </w:rPr>
              <w:t>other</w:t>
            </w:r>
            <w:r>
              <w:rPr>
                <w:color w:val="231F20"/>
                <w:spacing w:val="-28"/>
                <w:w w:val="85"/>
                <w:sz w:val="20"/>
              </w:rPr>
              <w:t> </w:t>
            </w:r>
            <w:r>
              <w:rPr>
                <w:color w:val="231F20"/>
                <w:w w:val="85"/>
                <w:sz w:val="20"/>
              </w:rPr>
              <w:t>interests.</w:t>
            </w:r>
            <w:r>
              <w:rPr>
                <w:color w:val="231F20"/>
                <w:spacing w:val="-34"/>
                <w:w w:val="85"/>
                <w:sz w:val="20"/>
              </w:rPr>
              <w:t> </w:t>
            </w:r>
            <w:r>
              <w:rPr>
                <w:color w:val="231F20"/>
                <w:w w:val="85"/>
                <w:sz w:val="20"/>
              </w:rPr>
              <w:t>This</w:t>
            </w:r>
            <w:r>
              <w:rPr>
                <w:color w:val="231F20"/>
                <w:spacing w:val="-28"/>
                <w:w w:val="85"/>
                <w:sz w:val="20"/>
              </w:rPr>
              <w:t> </w:t>
            </w:r>
            <w:r>
              <w:rPr>
                <w:color w:val="231F20"/>
                <w:w w:val="85"/>
                <w:sz w:val="20"/>
              </w:rPr>
              <w:t>refers to</w:t>
            </w:r>
            <w:r>
              <w:rPr>
                <w:color w:val="231F20"/>
                <w:spacing w:val="-25"/>
                <w:w w:val="85"/>
                <w:sz w:val="20"/>
              </w:rPr>
              <w:t> </w:t>
            </w:r>
            <w:r>
              <w:rPr>
                <w:color w:val="231F20"/>
                <w:w w:val="85"/>
                <w:sz w:val="20"/>
              </w:rPr>
              <w:t>a</w:t>
            </w:r>
            <w:r>
              <w:rPr>
                <w:color w:val="231F20"/>
                <w:spacing w:val="-25"/>
                <w:w w:val="85"/>
                <w:sz w:val="20"/>
              </w:rPr>
              <w:t> </w:t>
            </w:r>
            <w:r>
              <w:rPr>
                <w:color w:val="231F20"/>
                <w:w w:val="85"/>
                <w:sz w:val="20"/>
              </w:rPr>
              <w:t>financial</w:t>
            </w:r>
            <w:r>
              <w:rPr>
                <w:color w:val="231F20"/>
                <w:spacing w:val="-25"/>
                <w:w w:val="85"/>
                <w:sz w:val="20"/>
              </w:rPr>
              <w:t> </w:t>
            </w:r>
            <w:r>
              <w:rPr>
                <w:color w:val="231F20"/>
                <w:w w:val="85"/>
                <w:sz w:val="20"/>
              </w:rPr>
              <w:t>or</w:t>
            </w:r>
            <w:r>
              <w:rPr>
                <w:color w:val="231F20"/>
                <w:spacing w:val="-25"/>
                <w:w w:val="85"/>
                <w:sz w:val="20"/>
              </w:rPr>
              <w:t> </w:t>
            </w:r>
            <w:r>
              <w:rPr>
                <w:color w:val="231F20"/>
                <w:w w:val="85"/>
                <w:sz w:val="20"/>
              </w:rPr>
              <w:t>non-financial</w:t>
            </w:r>
            <w:r>
              <w:rPr>
                <w:color w:val="231F20"/>
                <w:spacing w:val="-25"/>
                <w:w w:val="85"/>
                <w:sz w:val="20"/>
              </w:rPr>
              <w:t> </w:t>
            </w:r>
            <w:r>
              <w:rPr>
                <w:color w:val="231F20"/>
                <w:w w:val="85"/>
                <w:sz w:val="20"/>
              </w:rPr>
              <w:t>interest</w:t>
            </w:r>
            <w:r>
              <w:rPr>
                <w:color w:val="231F20"/>
                <w:spacing w:val="-25"/>
                <w:w w:val="85"/>
                <w:sz w:val="20"/>
              </w:rPr>
              <w:t> </w:t>
            </w:r>
            <w:r>
              <w:rPr>
                <w:color w:val="231F20"/>
                <w:w w:val="85"/>
                <w:sz w:val="20"/>
              </w:rPr>
              <w:t>which</w:t>
            </w:r>
            <w:r>
              <w:rPr>
                <w:color w:val="231F20"/>
                <w:spacing w:val="-25"/>
                <w:w w:val="85"/>
                <w:sz w:val="20"/>
              </w:rPr>
              <w:t> </w:t>
            </w:r>
            <w:r>
              <w:rPr>
                <w:color w:val="231F20"/>
                <w:w w:val="85"/>
                <w:sz w:val="20"/>
              </w:rPr>
              <w:t>may</w:t>
            </w:r>
            <w:r>
              <w:rPr>
                <w:color w:val="231F20"/>
                <w:spacing w:val="-25"/>
                <w:w w:val="85"/>
                <w:sz w:val="20"/>
              </w:rPr>
              <w:t> </w:t>
            </w:r>
            <w:r>
              <w:rPr>
                <w:color w:val="231F20"/>
                <w:w w:val="85"/>
                <w:sz w:val="20"/>
              </w:rPr>
              <w:t>be</w:t>
            </w:r>
            <w:r>
              <w:rPr>
                <w:color w:val="231F20"/>
                <w:spacing w:val="-25"/>
                <w:w w:val="85"/>
                <w:sz w:val="20"/>
              </w:rPr>
              <w:t> </w:t>
            </w:r>
            <w:r>
              <w:rPr>
                <w:color w:val="231F20"/>
                <w:w w:val="85"/>
                <w:sz w:val="20"/>
              </w:rPr>
              <w:t>a</w:t>
            </w:r>
            <w:r>
              <w:rPr>
                <w:color w:val="231F20"/>
                <w:spacing w:val="-25"/>
                <w:w w:val="85"/>
                <w:sz w:val="20"/>
              </w:rPr>
              <w:t> </w:t>
            </w:r>
            <w:r>
              <w:rPr>
                <w:color w:val="231F20"/>
                <w:w w:val="85"/>
                <w:sz w:val="20"/>
              </w:rPr>
              <w:t>perceived,</w:t>
            </w:r>
            <w:r>
              <w:rPr>
                <w:color w:val="231F20"/>
                <w:spacing w:val="-28"/>
                <w:w w:val="85"/>
                <w:sz w:val="20"/>
              </w:rPr>
              <w:t> </w:t>
            </w:r>
            <w:r>
              <w:rPr>
                <w:color w:val="231F20"/>
                <w:w w:val="85"/>
                <w:sz w:val="20"/>
              </w:rPr>
              <w:t>potential</w:t>
            </w:r>
            <w:r>
              <w:rPr>
                <w:color w:val="231F20"/>
                <w:spacing w:val="-25"/>
                <w:w w:val="85"/>
                <w:sz w:val="20"/>
              </w:rPr>
              <w:t> </w:t>
            </w:r>
            <w:r>
              <w:rPr>
                <w:color w:val="231F20"/>
                <w:w w:val="85"/>
                <w:sz w:val="20"/>
              </w:rPr>
              <w:t>or</w:t>
            </w:r>
            <w:r>
              <w:rPr>
                <w:color w:val="231F20"/>
                <w:spacing w:val="-25"/>
                <w:w w:val="85"/>
                <w:sz w:val="20"/>
              </w:rPr>
              <w:t> </w:t>
            </w:r>
            <w:r>
              <w:rPr>
                <w:color w:val="231F20"/>
                <w:w w:val="85"/>
                <w:sz w:val="20"/>
              </w:rPr>
              <w:t>actual</w:t>
            </w:r>
            <w:r>
              <w:rPr>
                <w:color w:val="231F20"/>
                <w:spacing w:val="-25"/>
                <w:w w:val="85"/>
                <w:sz w:val="20"/>
              </w:rPr>
              <w:t> </w:t>
            </w:r>
            <w:r>
              <w:rPr>
                <w:color w:val="231F20"/>
                <w:w w:val="85"/>
                <w:sz w:val="20"/>
              </w:rPr>
              <w:t>conflict</w:t>
            </w:r>
            <w:r>
              <w:rPr>
                <w:color w:val="231F20"/>
                <w:spacing w:val="-25"/>
                <w:w w:val="85"/>
                <w:sz w:val="20"/>
              </w:rPr>
              <w:t> </w:t>
            </w:r>
            <w:r>
              <w:rPr>
                <w:color w:val="231F20"/>
                <w:w w:val="85"/>
                <w:sz w:val="20"/>
              </w:rPr>
              <w:t>of</w:t>
            </w:r>
            <w:r>
              <w:rPr>
                <w:color w:val="231F20"/>
                <w:spacing w:val="-25"/>
                <w:w w:val="85"/>
                <w:sz w:val="20"/>
              </w:rPr>
              <w:t> </w:t>
            </w:r>
            <w:r>
              <w:rPr>
                <w:color w:val="231F20"/>
                <w:w w:val="85"/>
                <w:sz w:val="20"/>
              </w:rPr>
              <w:t>interest.</w:t>
            </w:r>
          </w:p>
        </w:tc>
      </w:tr>
      <w:tr>
        <w:trPr>
          <w:trHeight w:val="554" w:hRule="atLeast"/>
        </w:trPr>
        <w:tc>
          <w:tcPr>
            <w:tcW w:w="1824" w:type="dxa"/>
            <w:tcBorders>
              <w:top w:val="single" w:sz="2" w:space="0" w:color="003745"/>
              <w:bottom w:val="single" w:sz="2" w:space="0" w:color="003745"/>
            </w:tcBorders>
          </w:tcPr>
          <w:p>
            <w:pPr>
              <w:pStyle w:val="TableParagraph"/>
              <w:rPr>
                <w:sz w:val="20"/>
              </w:rPr>
            </w:pPr>
            <w:r>
              <w:rPr>
                <w:color w:val="231F20"/>
                <w:w w:val="90"/>
                <w:sz w:val="20"/>
              </w:rPr>
              <w:t>Institution</w:t>
            </w:r>
          </w:p>
        </w:tc>
        <w:tc>
          <w:tcPr>
            <w:tcW w:w="7474" w:type="dxa"/>
            <w:tcBorders>
              <w:top w:val="single" w:sz="2" w:space="0" w:color="003745"/>
              <w:bottom w:val="single" w:sz="2" w:space="0" w:color="003745"/>
            </w:tcBorders>
          </w:tcPr>
          <w:p>
            <w:pPr>
              <w:pStyle w:val="TableParagraph"/>
              <w:spacing w:line="249" w:lineRule="auto"/>
              <w:ind w:left="100"/>
              <w:rPr>
                <w:sz w:val="20"/>
              </w:rPr>
            </w:pPr>
            <w:r>
              <w:rPr>
                <w:color w:val="231F20"/>
                <w:w w:val="80"/>
                <w:sz w:val="20"/>
              </w:rPr>
              <w:t>Includes universities, independent research institutes, hospitals or any other organisation that conducts </w:t>
            </w:r>
            <w:r>
              <w:rPr>
                <w:color w:val="231F20"/>
                <w:w w:val="90"/>
                <w:sz w:val="20"/>
              </w:rPr>
              <w:t>research. May refer to one or multiple institutions.</w:t>
            </w:r>
          </w:p>
        </w:tc>
      </w:tr>
      <w:tr>
        <w:trPr>
          <w:trHeight w:val="554" w:hRule="atLeast"/>
        </w:trPr>
        <w:tc>
          <w:tcPr>
            <w:tcW w:w="1824" w:type="dxa"/>
            <w:tcBorders>
              <w:top w:val="single" w:sz="2" w:space="0" w:color="003745"/>
              <w:bottom w:val="single" w:sz="2" w:space="0" w:color="003745"/>
            </w:tcBorders>
          </w:tcPr>
          <w:p>
            <w:pPr>
              <w:pStyle w:val="TableParagraph"/>
              <w:rPr>
                <w:sz w:val="20"/>
              </w:rPr>
            </w:pPr>
            <w:r>
              <w:rPr>
                <w:color w:val="231F20"/>
                <w:w w:val="85"/>
                <w:sz w:val="20"/>
              </w:rPr>
              <w:t>Peer review</w:t>
            </w:r>
          </w:p>
        </w:tc>
        <w:tc>
          <w:tcPr>
            <w:tcW w:w="7474" w:type="dxa"/>
            <w:tcBorders>
              <w:top w:val="single" w:sz="2" w:space="0" w:color="003745"/>
              <w:bottom w:val="single" w:sz="2" w:space="0" w:color="003745"/>
            </w:tcBorders>
          </w:tcPr>
          <w:p>
            <w:pPr>
              <w:pStyle w:val="TableParagraph"/>
              <w:spacing w:line="249" w:lineRule="auto"/>
              <w:ind w:left="100" w:right="965"/>
              <w:rPr>
                <w:sz w:val="20"/>
              </w:rPr>
            </w:pPr>
            <w:r>
              <w:rPr>
                <w:color w:val="231F20"/>
                <w:w w:val="85"/>
                <w:sz w:val="20"/>
              </w:rPr>
              <w:t>The</w:t>
            </w:r>
            <w:r>
              <w:rPr>
                <w:color w:val="231F20"/>
                <w:spacing w:val="-29"/>
                <w:w w:val="85"/>
                <w:sz w:val="20"/>
              </w:rPr>
              <w:t> </w:t>
            </w:r>
            <w:r>
              <w:rPr>
                <w:color w:val="231F20"/>
                <w:w w:val="85"/>
                <w:sz w:val="20"/>
              </w:rPr>
              <w:t>impartial</w:t>
            </w:r>
            <w:r>
              <w:rPr>
                <w:color w:val="231F20"/>
                <w:spacing w:val="-29"/>
                <w:w w:val="85"/>
                <w:sz w:val="20"/>
              </w:rPr>
              <w:t> </w:t>
            </w:r>
            <w:r>
              <w:rPr>
                <w:color w:val="231F20"/>
                <w:w w:val="85"/>
                <w:sz w:val="20"/>
              </w:rPr>
              <w:t>and</w:t>
            </w:r>
            <w:r>
              <w:rPr>
                <w:color w:val="231F20"/>
                <w:spacing w:val="-29"/>
                <w:w w:val="85"/>
                <w:sz w:val="20"/>
              </w:rPr>
              <w:t> </w:t>
            </w:r>
            <w:r>
              <w:rPr>
                <w:color w:val="231F20"/>
                <w:w w:val="85"/>
                <w:sz w:val="20"/>
              </w:rPr>
              <w:t>independent</w:t>
            </w:r>
            <w:r>
              <w:rPr>
                <w:color w:val="231F20"/>
                <w:spacing w:val="-29"/>
                <w:w w:val="85"/>
                <w:sz w:val="20"/>
              </w:rPr>
              <w:t> </w:t>
            </w:r>
            <w:r>
              <w:rPr>
                <w:color w:val="231F20"/>
                <w:w w:val="85"/>
                <w:sz w:val="20"/>
              </w:rPr>
              <w:t>assessment</w:t>
            </w:r>
            <w:r>
              <w:rPr>
                <w:color w:val="231F20"/>
                <w:spacing w:val="-29"/>
                <w:w w:val="85"/>
                <w:sz w:val="20"/>
              </w:rPr>
              <w:t> </w:t>
            </w:r>
            <w:r>
              <w:rPr>
                <w:color w:val="231F20"/>
                <w:w w:val="85"/>
                <w:sz w:val="20"/>
              </w:rPr>
              <w:t>of</w:t>
            </w:r>
            <w:r>
              <w:rPr>
                <w:color w:val="231F20"/>
                <w:spacing w:val="-29"/>
                <w:w w:val="85"/>
                <w:sz w:val="20"/>
              </w:rPr>
              <w:t> </w:t>
            </w:r>
            <w:r>
              <w:rPr>
                <w:color w:val="231F20"/>
                <w:w w:val="85"/>
                <w:sz w:val="20"/>
              </w:rPr>
              <w:t>research</w:t>
            </w:r>
            <w:r>
              <w:rPr>
                <w:color w:val="231F20"/>
                <w:spacing w:val="-29"/>
                <w:w w:val="85"/>
                <w:sz w:val="20"/>
              </w:rPr>
              <w:t> </w:t>
            </w:r>
            <w:r>
              <w:rPr>
                <w:color w:val="231F20"/>
                <w:w w:val="85"/>
                <w:sz w:val="20"/>
              </w:rPr>
              <w:t>by</w:t>
            </w:r>
            <w:r>
              <w:rPr>
                <w:color w:val="231F20"/>
                <w:spacing w:val="-29"/>
                <w:w w:val="85"/>
                <w:sz w:val="20"/>
              </w:rPr>
              <w:t> </w:t>
            </w:r>
            <w:r>
              <w:rPr>
                <w:color w:val="231F20"/>
                <w:w w:val="85"/>
                <w:sz w:val="20"/>
              </w:rPr>
              <w:t>others</w:t>
            </w:r>
            <w:r>
              <w:rPr>
                <w:color w:val="231F20"/>
                <w:spacing w:val="-29"/>
                <w:w w:val="85"/>
                <w:sz w:val="20"/>
              </w:rPr>
              <w:t> </w:t>
            </w:r>
            <w:r>
              <w:rPr>
                <w:color w:val="231F20"/>
                <w:w w:val="85"/>
                <w:sz w:val="20"/>
              </w:rPr>
              <w:t>working</w:t>
            </w:r>
            <w:r>
              <w:rPr>
                <w:color w:val="231F20"/>
                <w:spacing w:val="-29"/>
                <w:w w:val="85"/>
                <w:sz w:val="20"/>
              </w:rPr>
              <w:t> </w:t>
            </w:r>
            <w:r>
              <w:rPr>
                <w:color w:val="231F20"/>
                <w:w w:val="85"/>
                <w:sz w:val="20"/>
              </w:rPr>
              <w:t>in</w:t>
            </w:r>
            <w:r>
              <w:rPr>
                <w:color w:val="231F20"/>
                <w:spacing w:val="-29"/>
                <w:w w:val="85"/>
                <w:sz w:val="20"/>
              </w:rPr>
              <w:t> </w:t>
            </w:r>
            <w:r>
              <w:rPr>
                <w:color w:val="231F20"/>
                <w:w w:val="85"/>
                <w:sz w:val="20"/>
              </w:rPr>
              <w:t>the</w:t>
            </w:r>
            <w:r>
              <w:rPr>
                <w:color w:val="231F20"/>
                <w:spacing w:val="-29"/>
                <w:w w:val="85"/>
                <w:sz w:val="20"/>
              </w:rPr>
              <w:t> </w:t>
            </w:r>
            <w:r>
              <w:rPr>
                <w:color w:val="231F20"/>
                <w:w w:val="85"/>
                <w:sz w:val="20"/>
              </w:rPr>
              <w:t>same</w:t>
            </w:r>
            <w:r>
              <w:rPr>
                <w:color w:val="231F20"/>
                <w:spacing w:val="-29"/>
                <w:w w:val="85"/>
                <w:sz w:val="20"/>
              </w:rPr>
              <w:t> </w:t>
            </w:r>
            <w:r>
              <w:rPr>
                <w:color w:val="231F20"/>
                <w:w w:val="85"/>
                <w:sz w:val="20"/>
              </w:rPr>
              <w:t>or</w:t>
            </w:r>
            <w:r>
              <w:rPr>
                <w:color w:val="231F20"/>
                <w:spacing w:val="-29"/>
                <w:w w:val="85"/>
                <w:sz w:val="20"/>
              </w:rPr>
              <w:t> </w:t>
            </w:r>
            <w:r>
              <w:rPr>
                <w:color w:val="231F20"/>
                <w:w w:val="85"/>
                <w:sz w:val="20"/>
              </w:rPr>
              <w:t>a </w:t>
            </w:r>
            <w:r>
              <w:rPr>
                <w:color w:val="231F20"/>
                <w:w w:val="90"/>
                <w:sz w:val="20"/>
              </w:rPr>
              <w:t>related</w:t>
            </w:r>
            <w:r>
              <w:rPr>
                <w:color w:val="231F20"/>
                <w:spacing w:val="-4"/>
                <w:w w:val="90"/>
                <w:sz w:val="20"/>
              </w:rPr>
              <w:t> </w:t>
            </w:r>
            <w:r>
              <w:rPr>
                <w:color w:val="231F20"/>
                <w:w w:val="90"/>
                <w:sz w:val="20"/>
              </w:rPr>
              <w:t>field.</w:t>
            </w:r>
          </w:p>
        </w:tc>
      </w:tr>
      <w:tr>
        <w:trPr>
          <w:trHeight w:val="1034" w:hRule="atLeast"/>
        </w:trPr>
        <w:tc>
          <w:tcPr>
            <w:tcW w:w="1824" w:type="dxa"/>
            <w:tcBorders>
              <w:top w:val="single" w:sz="2" w:space="0" w:color="003745"/>
              <w:bottom w:val="single" w:sz="2" w:space="0" w:color="003745"/>
            </w:tcBorders>
          </w:tcPr>
          <w:p>
            <w:pPr>
              <w:pStyle w:val="TableParagraph"/>
              <w:rPr>
                <w:sz w:val="20"/>
              </w:rPr>
            </w:pPr>
            <w:r>
              <w:rPr>
                <w:color w:val="231F20"/>
                <w:w w:val="85"/>
                <w:sz w:val="20"/>
              </w:rPr>
              <w:t>Research</w:t>
            </w:r>
          </w:p>
        </w:tc>
        <w:tc>
          <w:tcPr>
            <w:tcW w:w="7474" w:type="dxa"/>
            <w:tcBorders>
              <w:top w:val="single" w:sz="2" w:space="0" w:color="003745"/>
              <w:bottom w:val="single" w:sz="2" w:space="0" w:color="003745"/>
            </w:tcBorders>
          </w:tcPr>
          <w:p>
            <w:pPr>
              <w:pStyle w:val="TableParagraph"/>
              <w:spacing w:line="249" w:lineRule="auto"/>
              <w:ind w:left="100" w:right="200"/>
              <w:rPr>
                <w:sz w:val="20"/>
              </w:rPr>
            </w:pPr>
            <w:r>
              <w:rPr>
                <w:color w:val="231F20"/>
                <w:w w:val="85"/>
                <w:sz w:val="20"/>
              </w:rPr>
              <w:t>The concept of research is broad and includes the creation of new knowledge and/or the use of existing knowledge in a new and creative way so as to generate new concepts, methodologies, </w:t>
            </w:r>
            <w:r>
              <w:rPr>
                <w:color w:val="231F20"/>
                <w:w w:val="80"/>
                <w:sz w:val="20"/>
              </w:rPr>
              <w:t>inventions and understandings. This could include synthesis and analysis of previous research to the </w:t>
            </w:r>
            <w:r>
              <w:rPr>
                <w:color w:val="231F20"/>
                <w:w w:val="90"/>
                <w:sz w:val="20"/>
              </w:rPr>
              <w:t>extent that it is new and creative.</w:t>
            </w:r>
          </w:p>
        </w:tc>
      </w:tr>
      <w:tr>
        <w:trPr>
          <w:trHeight w:val="314" w:hRule="atLeast"/>
        </w:trPr>
        <w:tc>
          <w:tcPr>
            <w:tcW w:w="1824" w:type="dxa"/>
            <w:tcBorders>
              <w:top w:val="single" w:sz="2" w:space="0" w:color="003745"/>
              <w:bottom w:val="single" w:sz="2" w:space="0" w:color="003745"/>
            </w:tcBorders>
          </w:tcPr>
          <w:p>
            <w:pPr>
              <w:pStyle w:val="TableParagraph"/>
              <w:rPr>
                <w:sz w:val="20"/>
              </w:rPr>
            </w:pPr>
            <w:r>
              <w:rPr>
                <w:color w:val="231F20"/>
                <w:w w:val="85"/>
                <w:sz w:val="20"/>
              </w:rPr>
              <w:t>Research misconduct</w:t>
            </w:r>
          </w:p>
        </w:tc>
        <w:tc>
          <w:tcPr>
            <w:tcW w:w="7474" w:type="dxa"/>
            <w:tcBorders>
              <w:top w:val="single" w:sz="2" w:space="0" w:color="003745"/>
              <w:bottom w:val="single" w:sz="2" w:space="0" w:color="003745"/>
            </w:tcBorders>
          </w:tcPr>
          <w:p>
            <w:pPr>
              <w:pStyle w:val="TableParagraph"/>
              <w:ind w:left="100"/>
              <w:rPr>
                <w:sz w:val="20"/>
              </w:rPr>
            </w:pPr>
            <w:r>
              <w:rPr>
                <w:color w:val="231F20"/>
                <w:w w:val="90"/>
                <w:sz w:val="20"/>
              </w:rPr>
              <w:t>A serious breach of the Code which is also intentional or reckless or negligent.</w:t>
            </w:r>
          </w:p>
        </w:tc>
      </w:tr>
      <w:tr>
        <w:trPr>
          <w:trHeight w:val="314" w:hRule="atLeast"/>
        </w:trPr>
        <w:tc>
          <w:tcPr>
            <w:tcW w:w="1824" w:type="dxa"/>
            <w:tcBorders>
              <w:top w:val="single" w:sz="2" w:space="0" w:color="003745"/>
              <w:bottom w:val="single" w:sz="2" w:space="0" w:color="003745"/>
            </w:tcBorders>
          </w:tcPr>
          <w:p>
            <w:pPr>
              <w:pStyle w:val="TableParagraph"/>
              <w:rPr>
                <w:sz w:val="20"/>
              </w:rPr>
            </w:pPr>
            <w:r>
              <w:rPr>
                <w:color w:val="231F20"/>
                <w:w w:val="85"/>
                <w:sz w:val="20"/>
              </w:rPr>
              <w:t>Researcher</w:t>
            </w:r>
          </w:p>
        </w:tc>
        <w:tc>
          <w:tcPr>
            <w:tcW w:w="7474" w:type="dxa"/>
            <w:tcBorders>
              <w:top w:val="single" w:sz="2" w:space="0" w:color="003745"/>
              <w:bottom w:val="single" w:sz="2" w:space="0" w:color="003745"/>
            </w:tcBorders>
          </w:tcPr>
          <w:p>
            <w:pPr>
              <w:pStyle w:val="TableParagraph"/>
              <w:ind w:left="100"/>
              <w:rPr>
                <w:sz w:val="20"/>
              </w:rPr>
            </w:pPr>
            <w:r>
              <w:rPr>
                <w:color w:val="231F20"/>
                <w:w w:val="90"/>
                <w:sz w:val="20"/>
              </w:rPr>
              <w:t>Person (or persons) who conducts, or assists with the conduct of, research.</w:t>
            </w:r>
          </w:p>
        </w:tc>
      </w:tr>
    </w:tbl>
    <w:p>
      <w:pPr>
        <w:spacing w:after="0"/>
        <w:rPr>
          <w:sz w:val="20"/>
        </w:rPr>
        <w:sectPr>
          <w:pgSz w:w="11910" w:h="16840"/>
          <w:pgMar w:header="0" w:footer="616" w:top="1580" w:bottom="800" w:left="180" w:right="180"/>
        </w:sectPr>
      </w:pPr>
    </w:p>
    <w:p>
      <w:pPr>
        <w:pStyle w:val="BodyText"/>
        <w:spacing w:before="9"/>
        <w:rPr>
          <w:rFonts w:ascii="Verdana"/>
          <w:sz w:val="17"/>
        </w:rPr>
      </w:pPr>
    </w:p>
    <w:p>
      <w:pPr>
        <w:pStyle w:val="BodyText"/>
        <w:spacing w:line="20" w:lineRule="exact"/>
        <w:ind w:left="1234"/>
        <w:rPr>
          <w:rFonts w:ascii="Verdana"/>
          <w:sz w:val="2"/>
        </w:rPr>
      </w:pPr>
      <w:r>
        <w:rPr>
          <w:rFonts w:ascii="Verdana"/>
          <w:sz w:val="2"/>
        </w:rPr>
        <w:pict>
          <v:group style="width:464.9pt;height:.3pt;mso-position-horizontal-relative:char;mso-position-vertical-relative:line" coordorigin="0,0" coordsize="9298,6">
            <v:line style="position:absolute" from="0,3" to="9298,3" stroked="true" strokeweight=".3pt" strokecolor="#abafa6">
              <v:stroke dashstyle="solid"/>
            </v:line>
          </v:group>
        </w:pict>
      </w:r>
      <w:r>
        <w:rPr>
          <w:rFonts w:ascii="Verdana"/>
          <w:sz w:val="2"/>
        </w:rPr>
      </w:r>
    </w:p>
    <w:p>
      <w:pPr>
        <w:pStyle w:val="BodyText"/>
        <w:spacing w:before="11"/>
        <w:rPr>
          <w:rFonts w:ascii="Verdana"/>
          <w:sz w:val="12"/>
        </w:rPr>
      </w:pPr>
    </w:p>
    <w:p>
      <w:pPr>
        <w:spacing w:before="79"/>
        <w:ind w:left="1237" w:right="0" w:firstLine="0"/>
        <w:jc w:val="left"/>
        <w:rPr>
          <w:rFonts w:ascii="Verdana"/>
          <w:sz w:val="36"/>
        </w:rPr>
      </w:pPr>
      <w:bookmarkStart w:name="Development of the Code " w:id="6"/>
      <w:bookmarkEnd w:id="6"/>
      <w:r>
        <w:rPr/>
      </w:r>
      <w:r>
        <w:rPr>
          <w:rFonts w:ascii="Verdana"/>
          <w:color w:val="00AE9E"/>
          <w:sz w:val="36"/>
        </w:rPr>
        <w:t>Development of the Code</w:t>
      </w:r>
    </w:p>
    <w:p>
      <w:pPr>
        <w:pStyle w:val="BodyText"/>
        <w:spacing w:before="7"/>
        <w:rPr>
          <w:rFonts w:ascii="Verdana"/>
          <w:sz w:val="18"/>
        </w:rPr>
      </w:pPr>
      <w:r>
        <w:rPr/>
        <w:pict>
          <v:line style="position:absolute;mso-position-horizontal-relative:page;mso-position-vertical-relative:paragraph;z-index:1432;mso-wrap-distance-left:0;mso-wrap-distance-right:0" from="70.866096pt,13.404131pt" to="535.748096pt,13.404131pt" stroked="true" strokeweight=".3pt" strokecolor="#abafa6">
            <v:stroke dashstyle="solid"/>
            <w10:wrap type="topAndBottom"/>
          </v:line>
        </w:pict>
      </w:r>
    </w:p>
    <w:p>
      <w:pPr>
        <w:pStyle w:val="BodyText"/>
        <w:spacing w:before="3"/>
        <w:rPr>
          <w:rFonts w:ascii="Verdana"/>
          <w:sz w:val="31"/>
        </w:rPr>
      </w:pPr>
    </w:p>
    <w:p>
      <w:pPr>
        <w:pStyle w:val="BodyText"/>
        <w:ind w:left="1237"/>
      </w:pPr>
      <w:r>
        <w:rPr>
          <w:color w:val="231F20"/>
          <w:w w:val="105"/>
        </w:rPr>
        <w:t>The Code has been jointly developed by the National Health and Medical Research Council,</w:t>
      </w:r>
    </w:p>
    <w:p>
      <w:pPr>
        <w:spacing w:line="268" w:lineRule="auto" w:before="29"/>
        <w:ind w:left="1237" w:right="1068" w:firstLine="0"/>
        <w:jc w:val="left"/>
        <w:rPr>
          <w:sz w:val="21"/>
        </w:rPr>
      </w:pPr>
      <w:r>
        <w:rPr>
          <w:color w:val="231F20"/>
          <w:w w:val="110"/>
          <w:sz w:val="21"/>
        </w:rPr>
        <w:t>the</w:t>
      </w:r>
      <w:r>
        <w:rPr>
          <w:color w:val="231F20"/>
          <w:spacing w:val="-22"/>
          <w:w w:val="110"/>
          <w:sz w:val="21"/>
        </w:rPr>
        <w:t> </w:t>
      </w:r>
      <w:r>
        <w:rPr>
          <w:color w:val="231F20"/>
          <w:w w:val="110"/>
          <w:sz w:val="21"/>
        </w:rPr>
        <w:t>Australian</w:t>
      </w:r>
      <w:r>
        <w:rPr>
          <w:color w:val="231F20"/>
          <w:spacing w:val="-22"/>
          <w:w w:val="110"/>
          <w:sz w:val="21"/>
        </w:rPr>
        <w:t> </w:t>
      </w:r>
      <w:r>
        <w:rPr>
          <w:color w:val="231F20"/>
          <w:w w:val="110"/>
          <w:sz w:val="21"/>
        </w:rPr>
        <w:t>Research</w:t>
      </w:r>
      <w:r>
        <w:rPr>
          <w:color w:val="231F20"/>
          <w:spacing w:val="-22"/>
          <w:w w:val="110"/>
          <w:sz w:val="21"/>
        </w:rPr>
        <w:t> </w:t>
      </w:r>
      <w:r>
        <w:rPr>
          <w:color w:val="231F20"/>
          <w:w w:val="110"/>
          <w:sz w:val="21"/>
        </w:rPr>
        <w:t>Council</w:t>
      </w:r>
      <w:r>
        <w:rPr>
          <w:color w:val="231F20"/>
          <w:spacing w:val="-22"/>
          <w:w w:val="110"/>
          <w:sz w:val="21"/>
        </w:rPr>
        <w:t> </w:t>
      </w:r>
      <w:r>
        <w:rPr>
          <w:color w:val="231F20"/>
          <w:w w:val="110"/>
          <w:sz w:val="21"/>
        </w:rPr>
        <w:t>and</w:t>
      </w:r>
      <w:r>
        <w:rPr>
          <w:color w:val="231F20"/>
          <w:spacing w:val="-22"/>
          <w:w w:val="110"/>
          <w:sz w:val="21"/>
        </w:rPr>
        <w:t> </w:t>
      </w:r>
      <w:r>
        <w:rPr>
          <w:color w:val="231F20"/>
          <w:w w:val="110"/>
          <w:sz w:val="21"/>
        </w:rPr>
        <w:t>Universities</w:t>
      </w:r>
      <w:r>
        <w:rPr>
          <w:color w:val="231F20"/>
          <w:spacing w:val="-22"/>
          <w:w w:val="110"/>
          <w:sz w:val="21"/>
        </w:rPr>
        <w:t> </w:t>
      </w:r>
      <w:r>
        <w:rPr>
          <w:color w:val="231F20"/>
          <w:w w:val="110"/>
          <w:sz w:val="21"/>
        </w:rPr>
        <w:t>Australia</w:t>
      </w:r>
      <w:r>
        <w:rPr>
          <w:color w:val="231F20"/>
          <w:spacing w:val="-22"/>
          <w:w w:val="110"/>
          <w:sz w:val="21"/>
        </w:rPr>
        <w:t> </w:t>
      </w:r>
      <w:r>
        <w:rPr>
          <w:color w:val="231F20"/>
          <w:w w:val="110"/>
          <w:sz w:val="21"/>
        </w:rPr>
        <w:t>as</w:t>
      </w:r>
      <w:r>
        <w:rPr>
          <w:color w:val="231F20"/>
          <w:spacing w:val="-22"/>
          <w:w w:val="110"/>
          <w:sz w:val="21"/>
        </w:rPr>
        <w:t> </w:t>
      </w:r>
      <w:r>
        <w:rPr>
          <w:color w:val="231F20"/>
          <w:w w:val="110"/>
          <w:sz w:val="21"/>
        </w:rPr>
        <w:t>a</w:t>
      </w:r>
      <w:r>
        <w:rPr>
          <w:color w:val="231F20"/>
          <w:spacing w:val="-22"/>
          <w:w w:val="110"/>
          <w:sz w:val="21"/>
        </w:rPr>
        <w:t> </w:t>
      </w:r>
      <w:r>
        <w:rPr>
          <w:color w:val="231F20"/>
          <w:w w:val="110"/>
          <w:sz w:val="21"/>
        </w:rPr>
        <w:t>guideline</w:t>
      </w:r>
      <w:r>
        <w:rPr>
          <w:color w:val="231F20"/>
          <w:spacing w:val="-22"/>
          <w:w w:val="110"/>
          <w:sz w:val="21"/>
        </w:rPr>
        <w:t> </w:t>
      </w:r>
      <w:r>
        <w:rPr>
          <w:color w:val="231F20"/>
          <w:w w:val="110"/>
          <w:sz w:val="21"/>
        </w:rPr>
        <w:t>under</w:t>
      </w:r>
      <w:r>
        <w:rPr>
          <w:color w:val="231F20"/>
          <w:spacing w:val="-22"/>
          <w:w w:val="110"/>
          <w:sz w:val="21"/>
        </w:rPr>
        <w:t> </w:t>
      </w:r>
      <w:r>
        <w:rPr>
          <w:color w:val="231F20"/>
          <w:w w:val="110"/>
          <w:sz w:val="21"/>
        </w:rPr>
        <w:t>the</w:t>
      </w:r>
      <w:r>
        <w:rPr>
          <w:color w:val="231F20"/>
          <w:spacing w:val="-22"/>
          <w:w w:val="110"/>
          <w:sz w:val="21"/>
        </w:rPr>
        <w:t> </w:t>
      </w:r>
      <w:r>
        <w:rPr>
          <w:i/>
          <w:color w:val="231F20"/>
          <w:w w:val="110"/>
          <w:sz w:val="21"/>
        </w:rPr>
        <w:t>National</w:t>
      </w:r>
      <w:r>
        <w:rPr>
          <w:i/>
          <w:color w:val="231F20"/>
          <w:spacing w:val="-26"/>
          <w:w w:val="110"/>
          <w:sz w:val="21"/>
        </w:rPr>
        <w:t> </w:t>
      </w:r>
      <w:r>
        <w:rPr>
          <w:i/>
          <w:color w:val="231F20"/>
          <w:w w:val="110"/>
          <w:sz w:val="21"/>
        </w:rPr>
        <w:t>Health </w:t>
      </w:r>
      <w:r>
        <w:rPr>
          <w:i/>
          <w:color w:val="231F20"/>
          <w:w w:val="110"/>
          <w:sz w:val="21"/>
        </w:rPr>
        <w:t>and Medical Research Council Act 1992</w:t>
      </w:r>
      <w:r>
        <w:rPr>
          <w:color w:val="231F20"/>
          <w:w w:val="110"/>
          <w:sz w:val="21"/>
        </w:rPr>
        <w:t>. The development of the Code has been overseen by an expert working committee that consisted of the following</w:t>
      </w:r>
      <w:r>
        <w:rPr>
          <w:color w:val="231F20"/>
          <w:spacing w:val="38"/>
          <w:w w:val="110"/>
          <w:sz w:val="21"/>
        </w:rPr>
        <w:t> </w:t>
      </w:r>
      <w:r>
        <w:rPr>
          <w:color w:val="231F20"/>
          <w:w w:val="110"/>
          <w:sz w:val="21"/>
        </w:rPr>
        <w:t>members:</w:t>
      </w:r>
    </w:p>
    <w:p>
      <w:pPr>
        <w:pStyle w:val="BodyText"/>
        <w:spacing w:before="4"/>
        <w:rPr>
          <w:sz w:val="15"/>
        </w:rPr>
      </w:pPr>
    </w:p>
    <w:tbl>
      <w:tblPr>
        <w:tblW w:w="0" w:type="auto"/>
        <w:jc w:val="left"/>
        <w:tblInd w:w="1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04"/>
        <w:gridCol w:w="4146"/>
        <w:gridCol w:w="2748"/>
      </w:tblGrid>
      <w:tr>
        <w:trPr>
          <w:trHeight w:val="322" w:hRule="atLeast"/>
        </w:trPr>
        <w:tc>
          <w:tcPr>
            <w:tcW w:w="2404" w:type="dxa"/>
            <w:shd w:val="clear" w:color="auto" w:fill="003745"/>
          </w:tcPr>
          <w:p>
            <w:pPr>
              <w:pStyle w:val="TableParagraph"/>
              <w:rPr>
                <w:sz w:val="20"/>
              </w:rPr>
            </w:pPr>
            <w:r>
              <w:rPr>
                <w:color w:val="FFFFFF"/>
                <w:w w:val="95"/>
                <w:sz w:val="20"/>
              </w:rPr>
              <w:t>Member</w:t>
            </w:r>
          </w:p>
        </w:tc>
        <w:tc>
          <w:tcPr>
            <w:tcW w:w="4146" w:type="dxa"/>
            <w:shd w:val="clear" w:color="auto" w:fill="003745"/>
          </w:tcPr>
          <w:p>
            <w:pPr>
              <w:pStyle w:val="TableParagraph"/>
              <w:ind w:left="111"/>
              <w:rPr>
                <w:sz w:val="20"/>
              </w:rPr>
            </w:pPr>
            <w:r>
              <w:rPr>
                <w:color w:val="FFFFFF"/>
                <w:w w:val="95"/>
                <w:sz w:val="20"/>
              </w:rPr>
              <w:t>Position</w:t>
            </w:r>
          </w:p>
        </w:tc>
        <w:tc>
          <w:tcPr>
            <w:tcW w:w="2748" w:type="dxa"/>
            <w:shd w:val="clear" w:color="auto" w:fill="003745"/>
          </w:tcPr>
          <w:p>
            <w:pPr>
              <w:pStyle w:val="TableParagraph"/>
              <w:ind w:left="219"/>
              <w:rPr>
                <w:sz w:val="20"/>
              </w:rPr>
            </w:pPr>
            <w:r>
              <w:rPr>
                <w:color w:val="FFFFFF"/>
                <w:w w:val="95"/>
                <w:sz w:val="20"/>
              </w:rPr>
              <w:t>Period</w:t>
            </w:r>
          </w:p>
        </w:tc>
      </w:tr>
      <w:tr>
        <w:trPr>
          <w:trHeight w:val="314" w:hRule="atLeast"/>
        </w:trPr>
        <w:tc>
          <w:tcPr>
            <w:tcW w:w="2404" w:type="dxa"/>
            <w:tcBorders>
              <w:top w:val="single" w:sz="2" w:space="0" w:color="003745"/>
              <w:bottom w:val="single" w:sz="2" w:space="0" w:color="003745"/>
            </w:tcBorders>
            <w:shd w:val="clear" w:color="auto" w:fill="9ABDC7"/>
          </w:tcPr>
          <w:p>
            <w:pPr>
              <w:pStyle w:val="TableParagraph"/>
              <w:rPr>
                <w:sz w:val="20"/>
              </w:rPr>
            </w:pPr>
            <w:r>
              <w:rPr>
                <w:color w:val="231F20"/>
                <w:w w:val="85"/>
                <w:sz w:val="20"/>
              </w:rPr>
              <w:t>Professor Mike Calford (Chair)</w:t>
            </w:r>
          </w:p>
        </w:tc>
        <w:tc>
          <w:tcPr>
            <w:tcW w:w="4146" w:type="dxa"/>
            <w:tcBorders>
              <w:top w:val="single" w:sz="2" w:space="0" w:color="003745"/>
              <w:bottom w:val="single" w:sz="2" w:space="0" w:color="003745"/>
            </w:tcBorders>
            <w:shd w:val="clear" w:color="auto" w:fill="9ABDC7"/>
          </w:tcPr>
          <w:p>
            <w:pPr>
              <w:pStyle w:val="TableParagraph"/>
              <w:ind w:left="111"/>
              <w:rPr>
                <w:sz w:val="20"/>
              </w:rPr>
            </w:pPr>
            <w:r>
              <w:rPr>
                <w:color w:val="231F20"/>
                <w:w w:val="90"/>
                <w:sz w:val="20"/>
              </w:rPr>
              <w:t>Provost, University of Tasmania</w:t>
            </w:r>
          </w:p>
        </w:tc>
        <w:tc>
          <w:tcPr>
            <w:tcW w:w="2748" w:type="dxa"/>
            <w:tcBorders>
              <w:top w:val="single" w:sz="2" w:space="0" w:color="003745"/>
              <w:bottom w:val="single" w:sz="2" w:space="0" w:color="003745"/>
            </w:tcBorders>
            <w:shd w:val="clear" w:color="auto" w:fill="9ABDC7"/>
          </w:tcPr>
          <w:p>
            <w:pPr>
              <w:pStyle w:val="TableParagraph"/>
              <w:ind w:left="219"/>
              <w:rPr>
                <w:sz w:val="20"/>
              </w:rPr>
            </w:pPr>
            <w:r>
              <w:rPr>
                <w:color w:val="231F20"/>
                <w:w w:val="90"/>
                <w:sz w:val="20"/>
              </w:rPr>
              <w:t>April 2015–December 2017</w:t>
            </w:r>
          </w:p>
        </w:tc>
      </w:tr>
      <w:tr>
        <w:trPr>
          <w:trHeight w:val="554" w:hRule="atLeast"/>
        </w:trPr>
        <w:tc>
          <w:tcPr>
            <w:tcW w:w="2404" w:type="dxa"/>
            <w:tcBorders>
              <w:top w:val="single" w:sz="2" w:space="0" w:color="003745"/>
              <w:bottom w:val="single" w:sz="2" w:space="0" w:color="003745"/>
            </w:tcBorders>
          </w:tcPr>
          <w:p>
            <w:pPr>
              <w:pStyle w:val="TableParagraph"/>
              <w:rPr>
                <w:sz w:val="20"/>
              </w:rPr>
            </w:pPr>
            <w:r>
              <w:rPr>
                <w:color w:val="231F20"/>
                <w:w w:val="90"/>
                <w:sz w:val="20"/>
              </w:rPr>
              <w:t>Professor Mike Brooks</w:t>
            </w:r>
          </w:p>
        </w:tc>
        <w:tc>
          <w:tcPr>
            <w:tcW w:w="4146" w:type="dxa"/>
            <w:tcBorders>
              <w:top w:val="single" w:sz="2" w:space="0" w:color="003745"/>
              <w:bottom w:val="single" w:sz="2" w:space="0" w:color="003745"/>
            </w:tcBorders>
          </w:tcPr>
          <w:p>
            <w:pPr>
              <w:pStyle w:val="TableParagraph"/>
              <w:spacing w:line="249" w:lineRule="auto"/>
              <w:ind w:left="111" w:right="1569"/>
              <w:rPr>
                <w:sz w:val="20"/>
              </w:rPr>
            </w:pPr>
            <w:r>
              <w:rPr>
                <w:color w:val="231F20"/>
                <w:w w:val="80"/>
                <w:sz w:val="20"/>
              </w:rPr>
              <w:t>Deputy Vice Chancellor Research,</w:t>
            </w:r>
            <w:r>
              <w:rPr>
                <w:color w:val="231F20"/>
                <w:w w:val="77"/>
                <w:sz w:val="20"/>
              </w:rPr>
              <w:t> </w:t>
            </w:r>
            <w:r>
              <w:rPr>
                <w:color w:val="231F20"/>
                <w:w w:val="90"/>
                <w:sz w:val="20"/>
              </w:rPr>
              <w:t>University of Adelaide</w:t>
            </w:r>
          </w:p>
        </w:tc>
        <w:tc>
          <w:tcPr>
            <w:tcW w:w="2748" w:type="dxa"/>
            <w:tcBorders>
              <w:top w:val="single" w:sz="2" w:space="0" w:color="003745"/>
              <w:bottom w:val="single" w:sz="2" w:space="0" w:color="003745"/>
            </w:tcBorders>
          </w:tcPr>
          <w:p>
            <w:pPr>
              <w:pStyle w:val="TableParagraph"/>
              <w:ind w:left="219"/>
              <w:rPr>
                <w:sz w:val="20"/>
              </w:rPr>
            </w:pPr>
            <w:r>
              <w:rPr>
                <w:color w:val="231F20"/>
                <w:w w:val="90"/>
                <w:sz w:val="20"/>
              </w:rPr>
              <w:t>April 2015–December 2017</w:t>
            </w:r>
          </w:p>
        </w:tc>
      </w:tr>
      <w:tr>
        <w:trPr>
          <w:trHeight w:val="554" w:hRule="atLeast"/>
        </w:trPr>
        <w:tc>
          <w:tcPr>
            <w:tcW w:w="2404" w:type="dxa"/>
            <w:tcBorders>
              <w:top w:val="single" w:sz="2" w:space="0" w:color="003745"/>
              <w:bottom w:val="single" w:sz="2" w:space="0" w:color="003745"/>
            </w:tcBorders>
          </w:tcPr>
          <w:p>
            <w:pPr>
              <w:pStyle w:val="TableParagraph"/>
              <w:rPr>
                <w:sz w:val="20"/>
              </w:rPr>
            </w:pPr>
            <w:r>
              <w:rPr>
                <w:color w:val="231F20"/>
                <w:w w:val="90"/>
                <w:sz w:val="20"/>
              </w:rPr>
              <w:t>Professor Andrew Davidson</w:t>
            </w:r>
          </w:p>
        </w:tc>
        <w:tc>
          <w:tcPr>
            <w:tcW w:w="4146" w:type="dxa"/>
            <w:tcBorders>
              <w:top w:val="single" w:sz="2" w:space="0" w:color="003745"/>
              <w:bottom w:val="single" w:sz="2" w:space="0" w:color="003745"/>
            </w:tcBorders>
          </w:tcPr>
          <w:p>
            <w:pPr>
              <w:pStyle w:val="TableParagraph"/>
              <w:spacing w:line="249" w:lineRule="auto"/>
              <w:ind w:left="111" w:right="253"/>
              <w:rPr>
                <w:sz w:val="20"/>
              </w:rPr>
            </w:pPr>
            <w:r>
              <w:rPr>
                <w:color w:val="231F20"/>
                <w:w w:val="80"/>
                <w:sz w:val="20"/>
              </w:rPr>
              <w:t>Medical Director, Melbourne Children’s Trials Centre, </w:t>
            </w:r>
            <w:r>
              <w:rPr>
                <w:color w:val="231F20"/>
                <w:w w:val="90"/>
                <w:sz w:val="20"/>
              </w:rPr>
              <w:t>Murdoch Childrens Research Institute</w:t>
            </w:r>
          </w:p>
        </w:tc>
        <w:tc>
          <w:tcPr>
            <w:tcW w:w="2748" w:type="dxa"/>
            <w:tcBorders>
              <w:top w:val="single" w:sz="2" w:space="0" w:color="003745"/>
              <w:bottom w:val="single" w:sz="2" w:space="0" w:color="003745"/>
            </w:tcBorders>
          </w:tcPr>
          <w:p>
            <w:pPr>
              <w:pStyle w:val="TableParagraph"/>
              <w:ind w:left="219"/>
              <w:rPr>
                <w:sz w:val="20"/>
              </w:rPr>
            </w:pPr>
            <w:r>
              <w:rPr>
                <w:color w:val="231F20"/>
                <w:w w:val="90"/>
                <w:sz w:val="20"/>
              </w:rPr>
              <w:t>April 2015–December 2017</w:t>
            </w:r>
          </w:p>
        </w:tc>
      </w:tr>
      <w:tr>
        <w:trPr>
          <w:trHeight w:val="557" w:hRule="atLeast"/>
        </w:trPr>
        <w:tc>
          <w:tcPr>
            <w:tcW w:w="2404" w:type="dxa"/>
            <w:tcBorders>
              <w:top w:val="single" w:sz="2" w:space="0" w:color="003745"/>
              <w:bottom w:val="single" w:sz="2" w:space="0" w:color="003745"/>
            </w:tcBorders>
          </w:tcPr>
          <w:p>
            <w:pPr>
              <w:pStyle w:val="TableParagraph"/>
              <w:rPr>
                <w:sz w:val="20"/>
              </w:rPr>
            </w:pPr>
            <w:r>
              <w:rPr>
                <w:color w:val="231F20"/>
                <w:w w:val="80"/>
                <w:sz w:val="20"/>
              </w:rPr>
              <w:t>Emeritus Professor Toni Makkai</w:t>
            </w:r>
          </w:p>
        </w:tc>
        <w:tc>
          <w:tcPr>
            <w:tcW w:w="4146" w:type="dxa"/>
            <w:tcBorders>
              <w:top w:val="single" w:sz="2" w:space="0" w:color="003745"/>
              <w:bottom w:val="single" w:sz="2" w:space="0" w:color="003745"/>
            </w:tcBorders>
          </w:tcPr>
          <w:p>
            <w:pPr>
              <w:pStyle w:val="TableParagraph"/>
              <w:spacing w:line="249" w:lineRule="auto"/>
              <w:ind w:left="111" w:right="404"/>
              <w:rPr>
                <w:sz w:val="20"/>
              </w:rPr>
            </w:pPr>
            <w:r>
              <w:rPr>
                <w:color w:val="231F20"/>
                <w:w w:val="80"/>
                <w:sz w:val="20"/>
              </w:rPr>
              <w:t>Former Dean, College of Arts and Social Sciences, </w:t>
            </w:r>
            <w:r>
              <w:rPr>
                <w:color w:val="231F20"/>
                <w:w w:val="90"/>
                <w:sz w:val="20"/>
              </w:rPr>
              <w:t>Australian National University</w:t>
            </w:r>
          </w:p>
        </w:tc>
        <w:tc>
          <w:tcPr>
            <w:tcW w:w="2748" w:type="dxa"/>
            <w:tcBorders>
              <w:top w:val="single" w:sz="2" w:space="0" w:color="003745"/>
              <w:bottom w:val="single" w:sz="2" w:space="0" w:color="003745"/>
            </w:tcBorders>
          </w:tcPr>
          <w:p>
            <w:pPr>
              <w:pStyle w:val="TableParagraph"/>
              <w:ind w:left="219"/>
              <w:rPr>
                <w:sz w:val="20"/>
              </w:rPr>
            </w:pPr>
            <w:r>
              <w:rPr>
                <w:color w:val="231F20"/>
                <w:w w:val="90"/>
                <w:sz w:val="20"/>
              </w:rPr>
              <w:t>April 2015–December 2017</w:t>
            </w:r>
          </w:p>
        </w:tc>
      </w:tr>
      <w:tr>
        <w:trPr>
          <w:trHeight w:val="568" w:hRule="atLeast"/>
        </w:trPr>
        <w:tc>
          <w:tcPr>
            <w:tcW w:w="2404" w:type="dxa"/>
            <w:tcBorders>
              <w:top w:val="single" w:sz="2" w:space="0" w:color="003745"/>
              <w:bottom w:val="single" w:sz="2" w:space="0" w:color="003745"/>
            </w:tcBorders>
          </w:tcPr>
          <w:p>
            <w:pPr>
              <w:pStyle w:val="TableParagraph"/>
              <w:rPr>
                <w:sz w:val="20"/>
              </w:rPr>
            </w:pPr>
            <w:r>
              <w:rPr>
                <w:color w:val="231F20"/>
                <w:w w:val="90"/>
                <w:sz w:val="20"/>
              </w:rPr>
              <w:t>Professor Philip Mitchell</w:t>
            </w:r>
          </w:p>
        </w:tc>
        <w:tc>
          <w:tcPr>
            <w:tcW w:w="4146" w:type="dxa"/>
            <w:tcBorders>
              <w:top w:val="single" w:sz="2" w:space="0" w:color="003745"/>
              <w:bottom w:val="single" w:sz="2" w:space="0" w:color="003745"/>
            </w:tcBorders>
          </w:tcPr>
          <w:p>
            <w:pPr>
              <w:pStyle w:val="TableParagraph"/>
              <w:spacing w:line="249" w:lineRule="auto"/>
              <w:ind w:left="111" w:right="1569"/>
              <w:rPr>
                <w:sz w:val="20"/>
              </w:rPr>
            </w:pPr>
            <w:r>
              <w:rPr>
                <w:color w:val="231F20"/>
                <w:w w:val="80"/>
                <w:sz w:val="20"/>
              </w:rPr>
              <w:t>Head of the School of Psychiatry, </w:t>
            </w:r>
            <w:r>
              <w:rPr>
                <w:color w:val="231F20"/>
                <w:w w:val="85"/>
                <w:sz w:val="20"/>
              </w:rPr>
              <w:t>University of New South Wales</w:t>
            </w:r>
          </w:p>
        </w:tc>
        <w:tc>
          <w:tcPr>
            <w:tcW w:w="2748" w:type="dxa"/>
            <w:tcBorders>
              <w:top w:val="single" w:sz="2" w:space="0" w:color="003745"/>
              <w:bottom w:val="single" w:sz="2" w:space="0" w:color="003745"/>
            </w:tcBorders>
          </w:tcPr>
          <w:p>
            <w:pPr>
              <w:pStyle w:val="TableParagraph"/>
              <w:ind w:left="219"/>
              <w:rPr>
                <w:sz w:val="20"/>
              </w:rPr>
            </w:pPr>
            <w:r>
              <w:rPr>
                <w:color w:val="231F20"/>
                <w:w w:val="90"/>
                <w:sz w:val="20"/>
              </w:rPr>
              <w:t>April 2015–December 2017</w:t>
            </w:r>
          </w:p>
        </w:tc>
      </w:tr>
      <w:tr>
        <w:trPr>
          <w:trHeight w:val="554" w:hRule="atLeast"/>
        </w:trPr>
        <w:tc>
          <w:tcPr>
            <w:tcW w:w="2404" w:type="dxa"/>
            <w:tcBorders>
              <w:top w:val="single" w:sz="2" w:space="0" w:color="003745"/>
              <w:bottom w:val="single" w:sz="2" w:space="0" w:color="003745"/>
            </w:tcBorders>
          </w:tcPr>
          <w:p>
            <w:pPr>
              <w:pStyle w:val="TableParagraph"/>
              <w:rPr>
                <w:sz w:val="20"/>
              </w:rPr>
            </w:pPr>
            <w:r>
              <w:rPr>
                <w:color w:val="231F20"/>
                <w:w w:val="80"/>
                <w:sz w:val="20"/>
              </w:rPr>
              <w:t>Emeritus Professor Janice Reid</w:t>
            </w:r>
          </w:p>
        </w:tc>
        <w:tc>
          <w:tcPr>
            <w:tcW w:w="4146" w:type="dxa"/>
            <w:tcBorders>
              <w:top w:val="single" w:sz="2" w:space="0" w:color="003745"/>
              <w:bottom w:val="single" w:sz="2" w:space="0" w:color="003745"/>
            </w:tcBorders>
          </w:tcPr>
          <w:p>
            <w:pPr>
              <w:pStyle w:val="TableParagraph"/>
              <w:spacing w:line="249" w:lineRule="auto"/>
              <w:ind w:left="111" w:right="958"/>
              <w:rPr>
                <w:sz w:val="20"/>
              </w:rPr>
            </w:pPr>
            <w:r>
              <w:rPr>
                <w:color w:val="231F20"/>
                <w:w w:val="80"/>
                <w:sz w:val="20"/>
              </w:rPr>
              <w:t>Former Vice-Chancellor and President, </w:t>
            </w:r>
            <w:r>
              <w:rPr>
                <w:color w:val="231F20"/>
                <w:w w:val="90"/>
                <w:sz w:val="20"/>
              </w:rPr>
              <w:t>Western Sydney University</w:t>
            </w:r>
          </w:p>
        </w:tc>
        <w:tc>
          <w:tcPr>
            <w:tcW w:w="2748" w:type="dxa"/>
            <w:tcBorders>
              <w:top w:val="single" w:sz="2" w:space="0" w:color="003745"/>
              <w:bottom w:val="single" w:sz="2" w:space="0" w:color="003745"/>
            </w:tcBorders>
          </w:tcPr>
          <w:p>
            <w:pPr>
              <w:pStyle w:val="TableParagraph"/>
              <w:ind w:left="219"/>
              <w:rPr>
                <w:sz w:val="20"/>
              </w:rPr>
            </w:pPr>
            <w:r>
              <w:rPr>
                <w:color w:val="231F20"/>
                <w:w w:val="90"/>
                <w:sz w:val="20"/>
              </w:rPr>
              <w:t>April 2015–December 2016</w:t>
            </w:r>
          </w:p>
        </w:tc>
      </w:tr>
      <w:tr>
        <w:trPr>
          <w:trHeight w:val="558" w:hRule="atLeast"/>
        </w:trPr>
        <w:tc>
          <w:tcPr>
            <w:tcW w:w="2404" w:type="dxa"/>
            <w:tcBorders>
              <w:top w:val="single" w:sz="2" w:space="0" w:color="003745"/>
              <w:bottom w:val="single" w:sz="2" w:space="0" w:color="003745"/>
            </w:tcBorders>
          </w:tcPr>
          <w:p>
            <w:pPr>
              <w:pStyle w:val="TableParagraph"/>
              <w:rPr>
                <w:sz w:val="20"/>
              </w:rPr>
            </w:pPr>
            <w:r>
              <w:rPr>
                <w:color w:val="231F20"/>
                <w:w w:val="85"/>
                <w:sz w:val="20"/>
              </w:rPr>
              <w:t>Dr Paul Taylor</w:t>
            </w:r>
          </w:p>
        </w:tc>
        <w:tc>
          <w:tcPr>
            <w:tcW w:w="4146" w:type="dxa"/>
            <w:tcBorders>
              <w:top w:val="single" w:sz="2" w:space="0" w:color="003745"/>
              <w:bottom w:val="single" w:sz="2" w:space="0" w:color="003745"/>
            </w:tcBorders>
          </w:tcPr>
          <w:p>
            <w:pPr>
              <w:pStyle w:val="TableParagraph"/>
              <w:spacing w:line="249" w:lineRule="auto"/>
              <w:ind w:left="111" w:right="201"/>
              <w:rPr>
                <w:sz w:val="20"/>
              </w:rPr>
            </w:pPr>
            <w:r>
              <w:rPr>
                <w:color w:val="231F20"/>
                <w:w w:val="80"/>
                <w:sz w:val="20"/>
              </w:rPr>
              <w:t>Director,</w:t>
            </w:r>
            <w:r>
              <w:rPr>
                <w:color w:val="231F20"/>
                <w:spacing w:val="-24"/>
                <w:w w:val="80"/>
                <w:sz w:val="20"/>
              </w:rPr>
              <w:t> </w:t>
            </w:r>
            <w:r>
              <w:rPr>
                <w:color w:val="231F20"/>
                <w:w w:val="80"/>
                <w:sz w:val="20"/>
              </w:rPr>
              <w:t>Research</w:t>
            </w:r>
            <w:r>
              <w:rPr>
                <w:color w:val="231F20"/>
                <w:spacing w:val="-20"/>
                <w:w w:val="80"/>
                <w:sz w:val="20"/>
              </w:rPr>
              <w:t> </w:t>
            </w:r>
            <w:r>
              <w:rPr>
                <w:color w:val="231F20"/>
                <w:w w:val="80"/>
                <w:sz w:val="20"/>
              </w:rPr>
              <w:t>Integrity,</w:t>
            </w:r>
            <w:r>
              <w:rPr>
                <w:color w:val="231F20"/>
                <w:spacing w:val="-24"/>
                <w:w w:val="80"/>
                <w:sz w:val="20"/>
              </w:rPr>
              <w:t> </w:t>
            </w:r>
            <w:r>
              <w:rPr>
                <w:color w:val="231F20"/>
                <w:w w:val="80"/>
                <w:sz w:val="20"/>
              </w:rPr>
              <w:t>Governance</w:t>
            </w:r>
            <w:r>
              <w:rPr>
                <w:color w:val="231F20"/>
                <w:spacing w:val="-20"/>
                <w:w w:val="80"/>
                <w:sz w:val="20"/>
              </w:rPr>
              <w:t> </w:t>
            </w:r>
            <w:r>
              <w:rPr>
                <w:color w:val="231F20"/>
                <w:w w:val="80"/>
                <w:sz w:val="20"/>
              </w:rPr>
              <w:t>and</w:t>
            </w:r>
            <w:r>
              <w:rPr>
                <w:color w:val="231F20"/>
                <w:spacing w:val="-20"/>
                <w:w w:val="80"/>
                <w:sz w:val="20"/>
              </w:rPr>
              <w:t> </w:t>
            </w:r>
            <w:r>
              <w:rPr>
                <w:color w:val="231F20"/>
                <w:w w:val="80"/>
                <w:sz w:val="20"/>
              </w:rPr>
              <w:t>Systems, </w:t>
            </w:r>
            <w:r>
              <w:rPr>
                <w:color w:val="231F20"/>
                <w:w w:val="90"/>
                <w:sz w:val="20"/>
              </w:rPr>
              <w:t>RMIT</w:t>
            </w:r>
            <w:r>
              <w:rPr>
                <w:color w:val="231F20"/>
                <w:spacing w:val="-6"/>
                <w:w w:val="90"/>
                <w:sz w:val="20"/>
              </w:rPr>
              <w:t> </w:t>
            </w:r>
            <w:r>
              <w:rPr>
                <w:color w:val="231F20"/>
                <w:w w:val="90"/>
                <w:sz w:val="20"/>
              </w:rPr>
              <w:t>University</w:t>
            </w:r>
          </w:p>
        </w:tc>
        <w:tc>
          <w:tcPr>
            <w:tcW w:w="2748" w:type="dxa"/>
            <w:tcBorders>
              <w:top w:val="single" w:sz="2" w:space="0" w:color="003745"/>
              <w:bottom w:val="single" w:sz="2" w:space="0" w:color="003745"/>
            </w:tcBorders>
          </w:tcPr>
          <w:p>
            <w:pPr>
              <w:pStyle w:val="TableParagraph"/>
              <w:ind w:left="219"/>
              <w:rPr>
                <w:sz w:val="20"/>
              </w:rPr>
            </w:pPr>
            <w:r>
              <w:rPr>
                <w:color w:val="231F20"/>
                <w:w w:val="85"/>
                <w:sz w:val="20"/>
              </w:rPr>
              <w:t>February 2016–December 2017</w:t>
            </w:r>
          </w:p>
        </w:tc>
      </w:tr>
      <w:tr>
        <w:trPr>
          <w:trHeight w:val="554" w:hRule="atLeast"/>
        </w:trPr>
        <w:tc>
          <w:tcPr>
            <w:tcW w:w="2404" w:type="dxa"/>
            <w:tcBorders>
              <w:top w:val="single" w:sz="2" w:space="0" w:color="003745"/>
              <w:bottom w:val="single" w:sz="2" w:space="0" w:color="003745"/>
            </w:tcBorders>
          </w:tcPr>
          <w:p>
            <w:pPr>
              <w:pStyle w:val="TableParagraph"/>
              <w:rPr>
                <w:sz w:val="20"/>
              </w:rPr>
            </w:pPr>
            <w:r>
              <w:rPr>
                <w:color w:val="231F20"/>
                <w:w w:val="90"/>
                <w:sz w:val="20"/>
              </w:rPr>
              <w:t>Professor Mandy Thomas</w:t>
            </w:r>
          </w:p>
        </w:tc>
        <w:tc>
          <w:tcPr>
            <w:tcW w:w="4146" w:type="dxa"/>
            <w:tcBorders>
              <w:top w:val="single" w:sz="2" w:space="0" w:color="003745"/>
              <w:bottom w:val="single" w:sz="2" w:space="0" w:color="003745"/>
            </w:tcBorders>
          </w:tcPr>
          <w:p>
            <w:pPr>
              <w:pStyle w:val="TableParagraph"/>
              <w:spacing w:line="249" w:lineRule="auto"/>
              <w:ind w:left="111" w:right="958"/>
              <w:rPr>
                <w:sz w:val="20"/>
              </w:rPr>
            </w:pPr>
            <w:r>
              <w:rPr>
                <w:color w:val="231F20"/>
                <w:w w:val="80"/>
                <w:sz w:val="20"/>
              </w:rPr>
              <w:t>Executive</w:t>
            </w:r>
            <w:r>
              <w:rPr>
                <w:color w:val="231F20"/>
                <w:spacing w:val="-22"/>
                <w:w w:val="80"/>
                <w:sz w:val="20"/>
              </w:rPr>
              <w:t> </w:t>
            </w:r>
            <w:r>
              <w:rPr>
                <w:color w:val="231F20"/>
                <w:w w:val="80"/>
                <w:sz w:val="20"/>
              </w:rPr>
              <w:t>Dean,</w:t>
            </w:r>
            <w:r>
              <w:rPr>
                <w:color w:val="231F20"/>
                <w:spacing w:val="-26"/>
                <w:w w:val="80"/>
                <w:sz w:val="20"/>
              </w:rPr>
              <w:t> </w:t>
            </w:r>
            <w:r>
              <w:rPr>
                <w:color w:val="231F20"/>
                <w:w w:val="80"/>
                <w:sz w:val="20"/>
              </w:rPr>
              <w:t>Creative</w:t>
            </w:r>
            <w:r>
              <w:rPr>
                <w:color w:val="231F20"/>
                <w:spacing w:val="-22"/>
                <w:w w:val="80"/>
                <w:sz w:val="20"/>
              </w:rPr>
              <w:t> </w:t>
            </w:r>
            <w:r>
              <w:rPr>
                <w:color w:val="231F20"/>
                <w:w w:val="80"/>
                <w:sz w:val="20"/>
              </w:rPr>
              <w:t>Industries</w:t>
            </w:r>
            <w:r>
              <w:rPr>
                <w:color w:val="231F20"/>
                <w:spacing w:val="-22"/>
                <w:w w:val="80"/>
                <w:sz w:val="20"/>
              </w:rPr>
              <w:t> </w:t>
            </w:r>
            <w:r>
              <w:rPr>
                <w:color w:val="231F20"/>
                <w:w w:val="80"/>
                <w:sz w:val="20"/>
              </w:rPr>
              <w:t>Faculty, </w:t>
            </w:r>
            <w:r>
              <w:rPr>
                <w:color w:val="231F20"/>
                <w:w w:val="90"/>
                <w:sz w:val="20"/>
              </w:rPr>
              <w:t>Queensland</w:t>
            </w:r>
            <w:r>
              <w:rPr>
                <w:color w:val="231F20"/>
                <w:spacing w:val="-34"/>
                <w:w w:val="90"/>
                <w:sz w:val="20"/>
              </w:rPr>
              <w:t> </w:t>
            </w:r>
            <w:r>
              <w:rPr>
                <w:color w:val="231F20"/>
                <w:w w:val="90"/>
                <w:sz w:val="20"/>
              </w:rPr>
              <w:t>University</w:t>
            </w:r>
            <w:r>
              <w:rPr>
                <w:color w:val="231F20"/>
                <w:spacing w:val="-34"/>
                <w:w w:val="90"/>
                <w:sz w:val="20"/>
              </w:rPr>
              <w:t> </w:t>
            </w:r>
            <w:r>
              <w:rPr>
                <w:color w:val="231F20"/>
                <w:w w:val="90"/>
                <w:sz w:val="20"/>
              </w:rPr>
              <w:t>of</w:t>
            </w:r>
            <w:r>
              <w:rPr>
                <w:color w:val="231F20"/>
                <w:spacing w:val="-36"/>
                <w:w w:val="90"/>
                <w:sz w:val="20"/>
              </w:rPr>
              <w:t> </w:t>
            </w:r>
            <w:r>
              <w:rPr>
                <w:color w:val="231F20"/>
                <w:w w:val="90"/>
                <w:sz w:val="20"/>
              </w:rPr>
              <w:t>Technology</w:t>
            </w:r>
          </w:p>
        </w:tc>
        <w:tc>
          <w:tcPr>
            <w:tcW w:w="2748" w:type="dxa"/>
            <w:tcBorders>
              <w:top w:val="single" w:sz="2" w:space="0" w:color="003745"/>
              <w:bottom w:val="single" w:sz="2" w:space="0" w:color="003745"/>
            </w:tcBorders>
          </w:tcPr>
          <w:p>
            <w:pPr>
              <w:pStyle w:val="TableParagraph"/>
              <w:ind w:left="219"/>
              <w:rPr>
                <w:sz w:val="20"/>
              </w:rPr>
            </w:pPr>
            <w:r>
              <w:rPr>
                <w:color w:val="231F20"/>
                <w:w w:val="95"/>
                <w:sz w:val="20"/>
              </w:rPr>
              <w:t>April 2015–August 2017</w:t>
            </w:r>
          </w:p>
        </w:tc>
      </w:tr>
      <w:tr>
        <w:trPr>
          <w:trHeight w:val="554" w:hRule="atLeast"/>
        </w:trPr>
        <w:tc>
          <w:tcPr>
            <w:tcW w:w="2404" w:type="dxa"/>
            <w:tcBorders>
              <w:top w:val="single" w:sz="2" w:space="0" w:color="003745"/>
              <w:bottom w:val="single" w:sz="2" w:space="0" w:color="003745"/>
            </w:tcBorders>
          </w:tcPr>
          <w:p>
            <w:pPr>
              <w:pStyle w:val="TableParagraph"/>
              <w:rPr>
                <w:sz w:val="20"/>
              </w:rPr>
            </w:pPr>
            <w:r>
              <w:rPr>
                <w:color w:val="231F20"/>
                <w:w w:val="90"/>
                <w:sz w:val="20"/>
              </w:rPr>
              <w:t>Dr Karolyn White</w:t>
            </w:r>
          </w:p>
        </w:tc>
        <w:tc>
          <w:tcPr>
            <w:tcW w:w="4146" w:type="dxa"/>
            <w:tcBorders>
              <w:top w:val="single" w:sz="2" w:space="0" w:color="003745"/>
              <w:bottom w:val="single" w:sz="2" w:space="0" w:color="003745"/>
            </w:tcBorders>
          </w:tcPr>
          <w:p>
            <w:pPr>
              <w:pStyle w:val="TableParagraph"/>
              <w:spacing w:line="249" w:lineRule="auto"/>
              <w:ind w:left="111" w:right="1231"/>
              <w:rPr>
                <w:sz w:val="20"/>
              </w:rPr>
            </w:pPr>
            <w:r>
              <w:rPr>
                <w:color w:val="231F20"/>
                <w:w w:val="80"/>
                <w:sz w:val="20"/>
              </w:rPr>
              <w:t>Director, Research Ethics and Integrity, </w:t>
            </w:r>
            <w:r>
              <w:rPr>
                <w:color w:val="231F20"/>
                <w:w w:val="90"/>
                <w:sz w:val="20"/>
              </w:rPr>
              <w:t>Macquarie University</w:t>
            </w:r>
          </w:p>
        </w:tc>
        <w:tc>
          <w:tcPr>
            <w:tcW w:w="2748" w:type="dxa"/>
            <w:tcBorders>
              <w:top w:val="single" w:sz="2" w:space="0" w:color="003745"/>
              <w:bottom w:val="single" w:sz="2" w:space="0" w:color="003745"/>
            </w:tcBorders>
          </w:tcPr>
          <w:p>
            <w:pPr>
              <w:pStyle w:val="TableParagraph"/>
              <w:ind w:left="219"/>
              <w:rPr>
                <w:sz w:val="20"/>
              </w:rPr>
            </w:pPr>
            <w:r>
              <w:rPr>
                <w:color w:val="231F20"/>
                <w:w w:val="90"/>
                <w:sz w:val="20"/>
              </w:rPr>
              <w:t>April 2015–December 2017</w:t>
            </w:r>
          </w:p>
        </w:tc>
      </w:tr>
      <w:tr>
        <w:trPr>
          <w:trHeight w:val="554" w:hRule="atLeast"/>
        </w:trPr>
        <w:tc>
          <w:tcPr>
            <w:tcW w:w="2404" w:type="dxa"/>
            <w:tcBorders>
              <w:top w:val="single" w:sz="2" w:space="0" w:color="003745"/>
              <w:bottom w:val="single" w:sz="2" w:space="0" w:color="003745"/>
            </w:tcBorders>
          </w:tcPr>
          <w:p>
            <w:pPr>
              <w:pStyle w:val="TableParagraph"/>
              <w:rPr>
                <w:sz w:val="20"/>
              </w:rPr>
            </w:pPr>
            <w:r>
              <w:rPr>
                <w:color w:val="231F20"/>
                <w:w w:val="90"/>
                <w:sz w:val="20"/>
              </w:rPr>
              <w:t>Dr Sarah Winch</w:t>
            </w:r>
          </w:p>
        </w:tc>
        <w:tc>
          <w:tcPr>
            <w:tcW w:w="4146" w:type="dxa"/>
            <w:tcBorders>
              <w:top w:val="single" w:sz="2" w:space="0" w:color="003745"/>
              <w:bottom w:val="single" w:sz="2" w:space="0" w:color="003745"/>
            </w:tcBorders>
          </w:tcPr>
          <w:p>
            <w:pPr>
              <w:pStyle w:val="TableParagraph"/>
              <w:spacing w:line="249" w:lineRule="auto"/>
              <w:ind w:left="111" w:right="542"/>
              <w:rPr>
                <w:sz w:val="20"/>
              </w:rPr>
            </w:pPr>
            <w:r>
              <w:rPr>
                <w:color w:val="231F20"/>
                <w:w w:val="85"/>
                <w:sz w:val="20"/>
              </w:rPr>
              <w:t>Head</w:t>
            </w:r>
            <w:r>
              <w:rPr>
                <w:color w:val="231F20"/>
                <w:spacing w:val="-31"/>
                <w:w w:val="85"/>
                <w:sz w:val="20"/>
              </w:rPr>
              <w:t> </w:t>
            </w:r>
            <w:r>
              <w:rPr>
                <w:color w:val="231F20"/>
                <w:w w:val="85"/>
                <w:sz w:val="20"/>
              </w:rPr>
              <w:t>of</w:t>
            </w:r>
            <w:r>
              <w:rPr>
                <w:color w:val="231F20"/>
                <w:spacing w:val="-31"/>
                <w:w w:val="85"/>
                <w:sz w:val="20"/>
              </w:rPr>
              <w:t> </w:t>
            </w:r>
            <w:r>
              <w:rPr>
                <w:color w:val="231F20"/>
                <w:w w:val="85"/>
                <w:sz w:val="20"/>
              </w:rPr>
              <w:t>the</w:t>
            </w:r>
            <w:r>
              <w:rPr>
                <w:color w:val="231F20"/>
                <w:spacing w:val="-31"/>
                <w:w w:val="85"/>
                <w:sz w:val="20"/>
              </w:rPr>
              <w:t> </w:t>
            </w:r>
            <w:r>
              <w:rPr>
                <w:color w:val="231F20"/>
                <w:w w:val="85"/>
                <w:sz w:val="20"/>
              </w:rPr>
              <w:t>Discipline</w:t>
            </w:r>
            <w:r>
              <w:rPr>
                <w:color w:val="231F20"/>
                <w:spacing w:val="-31"/>
                <w:w w:val="85"/>
                <w:sz w:val="20"/>
              </w:rPr>
              <w:t> </w:t>
            </w:r>
            <w:r>
              <w:rPr>
                <w:color w:val="231F20"/>
                <w:w w:val="85"/>
                <w:sz w:val="20"/>
              </w:rPr>
              <w:t>of</w:t>
            </w:r>
            <w:r>
              <w:rPr>
                <w:color w:val="231F20"/>
                <w:spacing w:val="-31"/>
                <w:w w:val="85"/>
                <w:sz w:val="20"/>
              </w:rPr>
              <w:t> </w:t>
            </w:r>
            <w:r>
              <w:rPr>
                <w:color w:val="231F20"/>
                <w:w w:val="85"/>
                <w:sz w:val="20"/>
              </w:rPr>
              <w:t>Medical</w:t>
            </w:r>
            <w:r>
              <w:rPr>
                <w:color w:val="231F20"/>
                <w:spacing w:val="-31"/>
                <w:w w:val="85"/>
                <w:sz w:val="20"/>
              </w:rPr>
              <w:t> </w:t>
            </w:r>
            <w:r>
              <w:rPr>
                <w:color w:val="231F20"/>
                <w:w w:val="85"/>
                <w:sz w:val="20"/>
              </w:rPr>
              <w:t>Ethics,</w:t>
            </w:r>
            <w:r>
              <w:rPr>
                <w:color w:val="231F20"/>
                <w:spacing w:val="-34"/>
                <w:w w:val="85"/>
                <w:sz w:val="20"/>
              </w:rPr>
              <w:t> </w:t>
            </w:r>
            <w:r>
              <w:rPr>
                <w:color w:val="231F20"/>
                <w:w w:val="85"/>
                <w:sz w:val="20"/>
              </w:rPr>
              <w:t>Law</w:t>
            </w:r>
            <w:r>
              <w:rPr>
                <w:color w:val="231F20"/>
                <w:spacing w:val="-31"/>
                <w:w w:val="85"/>
                <w:sz w:val="20"/>
              </w:rPr>
              <w:t> </w:t>
            </w:r>
            <w:r>
              <w:rPr>
                <w:color w:val="231F20"/>
                <w:w w:val="85"/>
                <w:sz w:val="20"/>
              </w:rPr>
              <w:t>and </w:t>
            </w:r>
            <w:r>
              <w:rPr>
                <w:color w:val="231F20"/>
                <w:w w:val="80"/>
                <w:sz w:val="20"/>
              </w:rPr>
              <w:t>Professionalism,</w:t>
            </w:r>
            <w:r>
              <w:rPr>
                <w:color w:val="231F20"/>
                <w:spacing w:val="-37"/>
                <w:w w:val="80"/>
                <w:sz w:val="20"/>
              </w:rPr>
              <w:t> </w:t>
            </w:r>
            <w:r>
              <w:rPr>
                <w:color w:val="231F20"/>
                <w:w w:val="80"/>
                <w:sz w:val="20"/>
              </w:rPr>
              <w:t>The University of Queensland</w:t>
            </w:r>
          </w:p>
        </w:tc>
        <w:tc>
          <w:tcPr>
            <w:tcW w:w="2748" w:type="dxa"/>
            <w:tcBorders>
              <w:top w:val="single" w:sz="2" w:space="0" w:color="003745"/>
              <w:bottom w:val="single" w:sz="2" w:space="0" w:color="003745"/>
            </w:tcBorders>
          </w:tcPr>
          <w:p>
            <w:pPr>
              <w:pStyle w:val="TableParagraph"/>
              <w:ind w:left="219"/>
              <w:rPr>
                <w:sz w:val="20"/>
              </w:rPr>
            </w:pPr>
            <w:r>
              <w:rPr>
                <w:color w:val="231F20"/>
                <w:w w:val="85"/>
                <w:sz w:val="20"/>
              </w:rPr>
              <w:t>December 2016–December 2017</w:t>
            </w:r>
          </w:p>
        </w:tc>
      </w:tr>
    </w:tbl>
    <w:p>
      <w:pPr>
        <w:spacing w:after="0"/>
        <w:rPr>
          <w:sz w:val="20"/>
        </w:rPr>
        <w:sectPr>
          <w:pgSz w:w="11910" w:h="16840"/>
          <w:pgMar w:header="0" w:footer="616" w:top="1580" w:bottom="800" w:left="180" w:right="180"/>
        </w:sectPr>
      </w:pPr>
    </w:p>
    <w:p>
      <w:pPr>
        <w:pStyle w:val="BodyText"/>
        <w:spacing w:before="4"/>
        <w:rPr>
          <w:sz w:val="17"/>
        </w:rPr>
      </w:pPr>
    </w:p>
    <w:p>
      <w:pPr>
        <w:spacing w:after="0"/>
        <w:rPr>
          <w:sz w:val="17"/>
        </w:rPr>
        <w:sectPr>
          <w:footerReference w:type="default" r:id="rId27"/>
          <w:pgSz w:w="11910" w:h="16840"/>
          <w:pgMar w:footer="0" w:header="0" w:top="1580" w:bottom="280" w:left="180" w:right="180"/>
        </w:sectPr>
      </w:pPr>
    </w:p>
    <w:p>
      <w:pPr>
        <w:pStyle w:val="BodyText"/>
        <w:rPr>
          <w:sz w:val="20"/>
        </w:rPr>
      </w:pPr>
      <w:r>
        <w:rPr/>
        <w:pict>
          <v:shape style="position:absolute;margin-left:327.966492pt;margin-top:809.441101pt;width:238.05pt;height:9.950pt;mso-position-horizontal-relative:page;mso-position-vertical-relative:page;z-index:-14584" type="#_x0000_t202" filled="false" stroked="false">
            <v:textbox inset="0,0,0,0">
              <w:txbxContent>
                <w:p>
                  <w:pPr>
                    <w:tabs>
                      <w:tab w:pos="4760" w:val="right" w:leader="none"/>
                    </w:tabs>
                    <w:spacing w:before="2"/>
                    <w:ind w:left="0" w:right="0" w:firstLine="0"/>
                    <w:jc w:val="left"/>
                    <w:rPr>
                      <w:rFonts w:ascii="Arial"/>
                      <w:sz w:val="17"/>
                    </w:rPr>
                  </w:pPr>
                  <w:r>
                    <w:rPr>
                      <w:rFonts w:ascii="Arial"/>
                      <w:color w:val="808285"/>
                      <w:sz w:val="16"/>
                    </w:rPr>
                    <w:t>Australian Code for the Responsible Conduct</w:t>
                  </w:r>
                  <w:r>
                    <w:rPr>
                      <w:rFonts w:ascii="Arial"/>
                      <w:color w:val="808285"/>
                      <w:spacing w:val="6"/>
                      <w:sz w:val="16"/>
                    </w:rPr>
                    <w:t> </w:t>
                  </w:r>
                  <w:r>
                    <w:rPr>
                      <w:rFonts w:ascii="Arial"/>
                      <w:color w:val="808285"/>
                      <w:sz w:val="16"/>
                    </w:rPr>
                    <w:t>of</w:t>
                  </w:r>
                  <w:r>
                    <w:rPr>
                      <w:rFonts w:ascii="Arial"/>
                      <w:color w:val="808285"/>
                      <w:spacing w:val="0"/>
                      <w:sz w:val="16"/>
                    </w:rPr>
                    <w:t> </w:t>
                  </w:r>
                  <w:r>
                    <w:rPr>
                      <w:rFonts w:ascii="Arial"/>
                      <w:color w:val="808285"/>
                      <w:sz w:val="16"/>
                    </w:rPr>
                    <w:t>Research</w:t>
                  </w:r>
                  <w:r>
                    <w:rPr>
                      <w:rFonts w:ascii="Arial"/>
                      <w:color w:val="58595B"/>
                      <w:sz w:val="16"/>
                    </w:rPr>
                    <w:tab/>
                  </w:r>
                  <w:r>
                    <w:rPr>
                      <w:rFonts w:ascii="Arial"/>
                      <w:color w:val="58595B"/>
                      <w:sz w:val="17"/>
                    </w:rPr>
                    <w:t>7</w:t>
                  </w:r>
                </w:p>
              </w:txbxContent>
            </v:textbox>
            <w10:wrap type="none"/>
          </v:shape>
        </w:pict>
      </w:r>
      <w:r>
        <w:rPr/>
        <w:pict>
          <v:shape style="position:absolute;margin-left:14.1734pt;margin-top:14.173015pt;width:566.950pt;height:155.950pt;mso-position-horizontal-relative:page;mso-position-vertical-relative:page;z-index:1480" coordorigin="283,283" coordsize="11339,3119" path="m11374,283l532,283,388,287,315,312,287,379,283,510,283,3402,11622,3402,11622,510,11618,379,11591,312,11517,287,11374,283xe" filled="true" fillcolor="#003745" stroked="false">
            <v:path arrowok="t"/>
            <v:fill type="solid"/>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1"/>
        </w:rPr>
      </w:pPr>
    </w:p>
    <w:tbl>
      <w:tblPr>
        <w:tblW w:w="0" w:type="auto"/>
        <w:jc w:val="left"/>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39"/>
      </w:tblGrid>
      <w:tr>
        <w:trPr>
          <w:trHeight w:val="283" w:hRule="atLeast"/>
        </w:trPr>
        <w:tc>
          <w:tcPr>
            <w:tcW w:w="11339" w:type="dxa"/>
            <w:shd w:val="clear" w:color="auto" w:fill="7ACCC8"/>
          </w:tcPr>
          <w:p>
            <w:pPr>
              <w:pStyle w:val="TableParagraph"/>
              <w:spacing w:before="0"/>
              <w:ind w:left="0"/>
              <w:rPr>
                <w:rFonts w:ascii="Times New Roman"/>
                <w:sz w:val="2"/>
              </w:rPr>
            </w:pPr>
          </w:p>
        </w:tc>
      </w:tr>
      <w:tr>
        <w:trPr>
          <w:trHeight w:val="3855" w:hRule="atLeast"/>
        </w:trPr>
        <w:tc>
          <w:tcPr>
            <w:tcW w:w="11339" w:type="dxa"/>
            <w:shd w:val="clear" w:color="auto" w:fill="00AE9E"/>
          </w:tcPr>
          <w:p>
            <w:pPr>
              <w:pStyle w:val="TableParagraph"/>
              <w:spacing w:before="0"/>
              <w:ind w:left="0"/>
              <w:rPr>
                <w:rFonts w:ascii="Times New Roman"/>
                <w:sz w:val="2"/>
              </w:rPr>
            </w:pPr>
          </w:p>
        </w:tc>
      </w:tr>
      <w:tr>
        <w:trPr>
          <w:trHeight w:val="9014" w:hRule="atLeast"/>
        </w:trPr>
        <w:tc>
          <w:tcPr>
            <w:tcW w:w="11339" w:type="dxa"/>
            <w:shd w:val="clear" w:color="auto" w:fill="003745"/>
          </w:tcPr>
          <w:p>
            <w:pPr>
              <w:pStyle w:val="TableParagraph"/>
              <w:spacing w:before="0"/>
              <w:ind w:left="0"/>
              <w:rPr>
                <w:rFonts w:ascii="Times New Roman"/>
                <w:sz w:val="2"/>
              </w:rPr>
            </w:pPr>
          </w:p>
        </w:tc>
      </w:tr>
    </w:tbl>
    <w:sectPr>
      <w:footerReference w:type="default" r:id="rId28"/>
      <w:pgSz w:w="11910" w:h="16840"/>
      <w:pgMar w:footer="0" w:header="0" w:top="260" w:bottom="0" w:left="18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w:altName w:val="Arial"/>
    <w:charset w:val="0"/>
    <w:family w:val="swiss"/>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016" from="547.370117pt,801.071106pt" to="547.370117pt,823.288106pt" stroked="true" strokeweight=".2pt" strokecolor="#bcbec0">
          <v:stroke dashstyle="solid"/>
          <w10:wrap type="none"/>
        </v:line>
      </w:pict>
    </w:r>
    <w:r>
      <w:rPr/>
      <w:pict>
        <v:shapetype id="_x0000_t202" o:spt="202" coordsize="21600,21600" path="m,l,21600r21600,l21600,xe">
          <v:stroke joinstyle="miter"/>
          <v:path gradientshapeok="t" o:connecttype="rect"/>
        </v:shapetype>
        <v:shape style="position:absolute;margin-left:326.966492pt;margin-top:808.858521pt;width:208.85pt;height:11.35pt;mso-position-horizontal-relative:page;mso-position-vertical-relative:page;z-index:-14992" type="#_x0000_t202" filled="false" stroked="false">
          <v:textbox inset="0,0,0,0">
            <w:txbxContent>
              <w:p>
                <w:pPr>
                  <w:spacing w:before="22"/>
                  <w:ind w:left="20" w:right="0" w:firstLine="0"/>
                  <w:jc w:val="left"/>
                  <w:rPr>
                    <w:rFonts w:ascii="Arial"/>
                    <w:sz w:val="16"/>
                  </w:rPr>
                </w:pPr>
                <w:r>
                  <w:rPr>
                    <w:rFonts w:ascii="Arial"/>
                    <w:color w:val="808285"/>
                    <w:sz w:val="16"/>
                  </w:rPr>
                  <w:t>Australian Code for the Responsible Conduct of Research</w:t>
                </w:r>
              </w:p>
            </w:txbxContent>
          </v:textbox>
          <w10:wrap type="none"/>
        </v:shape>
      </w:pict>
    </w:r>
    <w:r>
      <w:rPr/>
      <w:pict>
        <v:shape style="position:absolute;margin-left:559.400024pt;margin-top:808.441101pt;width:8.6pt;height:11.95pt;mso-position-horizontal-relative:page;mso-position-vertical-relative:page;z-index:-14968" type="#_x0000_t202" filled="false" stroked="false">
          <v:textbox inset="0,0,0,0">
            <w:txbxContent>
              <w:p>
                <w:pPr>
                  <w:spacing w:before="22"/>
                  <w:ind w:left="40" w:right="0" w:firstLine="0"/>
                  <w:jc w:val="left"/>
                  <w:rPr>
                    <w:rFonts w:ascii="Arial"/>
                    <w:sz w:val="17"/>
                  </w:rPr>
                </w:pPr>
                <w:r>
                  <w:rPr/>
                  <w:fldChar w:fldCharType="begin"/>
                </w:r>
                <w:r>
                  <w:rPr>
                    <w:rFonts w:ascii="Arial"/>
                    <w:color w:val="58595B"/>
                    <w:w w:val="96"/>
                    <w:sz w:val="17"/>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804" w:hanging="200"/>
      </w:pPr>
      <w:rPr>
        <w:rFonts w:hint="default" w:ascii="Times New Roman" w:hAnsi="Times New Roman" w:eastAsia="Times New Roman" w:cs="Times New Roman"/>
        <w:color w:val="231F20"/>
        <w:w w:val="177"/>
        <w:sz w:val="21"/>
        <w:szCs w:val="21"/>
        <w:lang w:val="en-us" w:eastAsia="en-us" w:bidi="en-us"/>
      </w:rPr>
    </w:lvl>
    <w:lvl w:ilvl="1">
      <w:start w:val="0"/>
      <w:numFmt w:val="bullet"/>
      <w:lvlText w:val="•"/>
      <w:lvlJc w:val="left"/>
      <w:pPr>
        <w:ind w:left="2774" w:hanging="200"/>
      </w:pPr>
      <w:rPr>
        <w:rFonts w:hint="default"/>
        <w:lang w:val="en-us" w:eastAsia="en-us" w:bidi="en-us"/>
      </w:rPr>
    </w:lvl>
    <w:lvl w:ilvl="2">
      <w:start w:val="0"/>
      <w:numFmt w:val="bullet"/>
      <w:lvlText w:val="•"/>
      <w:lvlJc w:val="left"/>
      <w:pPr>
        <w:ind w:left="3749" w:hanging="200"/>
      </w:pPr>
      <w:rPr>
        <w:rFonts w:hint="default"/>
        <w:lang w:val="en-us" w:eastAsia="en-us" w:bidi="en-us"/>
      </w:rPr>
    </w:lvl>
    <w:lvl w:ilvl="3">
      <w:start w:val="0"/>
      <w:numFmt w:val="bullet"/>
      <w:lvlText w:val="•"/>
      <w:lvlJc w:val="left"/>
      <w:pPr>
        <w:ind w:left="4723" w:hanging="200"/>
      </w:pPr>
      <w:rPr>
        <w:rFonts w:hint="default"/>
        <w:lang w:val="en-us" w:eastAsia="en-us" w:bidi="en-us"/>
      </w:rPr>
    </w:lvl>
    <w:lvl w:ilvl="4">
      <w:start w:val="0"/>
      <w:numFmt w:val="bullet"/>
      <w:lvlText w:val="•"/>
      <w:lvlJc w:val="left"/>
      <w:pPr>
        <w:ind w:left="5698" w:hanging="200"/>
      </w:pPr>
      <w:rPr>
        <w:rFonts w:hint="default"/>
        <w:lang w:val="en-us" w:eastAsia="en-us" w:bidi="en-us"/>
      </w:rPr>
    </w:lvl>
    <w:lvl w:ilvl="5">
      <w:start w:val="0"/>
      <w:numFmt w:val="bullet"/>
      <w:lvlText w:val="•"/>
      <w:lvlJc w:val="left"/>
      <w:pPr>
        <w:ind w:left="6672" w:hanging="200"/>
      </w:pPr>
      <w:rPr>
        <w:rFonts w:hint="default"/>
        <w:lang w:val="en-us" w:eastAsia="en-us" w:bidi="en-us"/>
      </w:rPr>
    </w:lvl>
    <w:lvl w:ilvl="6">
      <w:start w:val="0"/>
      <w:numFmt w:val="bullet"/>
      <w:lvlText w:val="•"/>
      <w:lvlJc w:val="left"/>
      <w:pPr>
        <w:ind w:left="7647" w:hanging="200"/>
      </w:pPr>
      <w:rPr>
        <w:rFonts w:hint="default"/>
        <w:lang w:val="en-us" w:eastAsia="en-us" w:bidi="en-us"/>
      </w:rPr>
    </w:lvl>
    <w:lvl w:ilvl="7">
      <w:start w:val="0"/>
      <w:numFmt w:val="bullet"/>
      <w:lvlText w:val="•"/>
      <w:lvlJc w:val="left"/>
      <w:pPr>
        <w:ind w:left="8621" w:hanging="200"/>
      </w:pPr>
      <w:rPr>
        <w:rFonts w:hint="default"/>
        <w:lang w:val="en-us" w:eastAsia="en-us" w:bidi="en-us"/>
      </w:rPr>
    </w:lvl>
    <w:lvl w:ilvl="8">
      <w:start w:val="0"/>
      <w:numFmt w:val="bullet"/>
      <w:lvlText w:val="•"/>
      <w:lvlJc w:val="left"/>
      <w:pPr>
        <w:ind w:left="9596" w:hanging="20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1"/>
      <w:szCs w:val="21"/>
      <w:lang w:val="en-us" w:eastAsia="en-us" w:bidi="en-us"/>
    </w:rPr>
  </w:style>
  <w:style w:styleId="Heading1" w:type="paragraph">
    <w:name w:val="Heading 1"/>
    <w:basedOn w:val="Normal"/>
    <w:uiPriority w:val="1"/>
    <w:qFormat/>
    <w:pPr>
      <w:spacing w:before="80"/>
      <w:ind w:left="1237"/>
      <w:outlineLvl w:val="1"/>
    </w:pPr>
    <w:rPr>
      <w:rFonts w:ascii="Verdana" w:hAnsi="Verdana" w:eastAsia="Verdana" w:cs="Verdana"/>
      <w:sz w:val="36"/>
      <w:szCs w:val="36"/>
      <w:lang w:val="en-us" w:eastAsia="en-us" w:bidi="en-us"/>
    </w:rPr>
  </w:style>
  <w:style w:styleId="ListParagraph" w:type="paragraph">
    <w:name w:val="List Paragraph"/>
    <w:basedOn w:val="Normal"/>
    <w:uiPriority w:val="1"/>
    <w:qFormat/>
    <w:pPr>
      <w:spacing w:before="86"/>
      <w:ind w:left="1804" w:hanging="20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before="49"/>
      <w:ind w:left="80"/>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hyperlink" Target="http://www.nhmrc.gov.au/guidelines/publications/r41" TargetMode="External"/><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hyperlink" Target="mailto:nhmrc.publications@nhmrc.gov.au" TargetMode="External"/><Relationship Id="rId23" Type="http://schemas.openxmlformats.org/officeDocument/2006/relationships/footer" Target="footer1.xml"/><Relationship Id="rId24" Type="http://schemas.openxmlformats.org/officeDocument/2006/relationships/hyperlink" Target="https://www.nhmrc.gov.au/revised-australian-code-responsible-conduct-research-has-been-released" TargetMode="External"/><Relationship Id="rId25" Type="http://schemas.openxmlformats.org/officeDocument/2006/relationships/hyperlink" Target="https://www.nhmrc.gov.au/guidelines-publications/r42" TargetMode="External"/><Relationship Id="rId26" Type="http://schemas.openxmlformats.org/officeDocument/2006/relationships/hyperlink" Target="https://www.nhmrc.gov.au/research/responsible-conduct-research/australian-research-integrity-committee" TargetMode="External"/><Relationship Id="rId27" Type="http://schemas.openxmlformats.org/officeDocument/2006/relationships/footer" Target="footer2.xml"/><Relationship Id="rId28" Type="http://schemas.openxmlformats.org/officeDocument/2006/relationships/footer" Target="footer3.xml"/><Relationship Id="rId2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Health and Medical Research Council</dc:creator>
  <dc:title>The Australian Code for the Responsible Conduct of Research</dc:title>
  <dcterms:created xsi:type="dcterms:W3CDTF">2018-07-02T01:23:24Z</dcterms:created>
  <dcterms:modified xsi:type="dcterms:W3CDTF">2018-07-02T01:23:24Z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2018-05-21T00:00:00Z</vt:filetime>
  </property>
  <property fmtid="{D5CDD505-2E9C-101B-9397-08002B2CF9AE}" pid="3" name="Creator">
    <vt:lpwstr>Adobe InDesign CC 13.0 (Macintosh)</vt:lpwstr>
  </property>
  <property fmtid="{D5CDD505-2E9C-101B-9397-08002B2CF9AE}" pid="4" name="LastSaved">
    <vt:filetime>2018-07-02T00:00:00Z</vt:filetime>
  </property>
</Properties>
</file>